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AE" w:rsidRPr="002A65C9" w:rsidRDefault="008C6495" w:rsidP="003364A6">
      <w:pPr>
        <w:rPr>
          <w:rFonts w:asciiTheme="minorEastAsia" w:hAnsiTheme="minorEastAsia"/>
          <w:sz w:val="24"/>
          <w:szCs w:val="24"/>
        </w:rPr>
      </w:pPr>
      <w:r w:rsidRPr="002A65C9">
        <w:rPr>
          <w:rFonts w:asciiTheme="minorEastAsia" w:hAnsiTheme="minorEastAsia" w:hint="eastAsia"/>
          <w:sz w:val="24"/>
          <w:szCs w:val="24"/>
        </w:rPr>
        <w:t>(1)</w:t>
      </w:r>
      <w:r w:rsidR="00F9775E" w:rsidRPr="002A65C9">
        <w:rPr>
          <w:rFonts w:asciiTheme="minorEastAsia" w:hAnsiTheme="minorEastAsia" w:hint="eastAsia"/>
          <w:sz w:val="24"/>
          <w:szCs w:val="24"/>
        </w:rPr>
        <w:t>入札</w:t>
      </w:r>
      <w:r w:rsidRPr="002A65C9">
        <w:rPr>
          <w:rFonts w:asciiTheme="minorEastAsia" w:hAnsiTheme="minorEastAsia" w:hint="eastAsia"/>
          <w:sz w:val="24"/>
          <w:szCs w:val="24"/>
        </w:rPr>
        <w:t>書（様式1</w:t>
      </w:r>
      <w:r w:rsidR="00A602A4" w:rsidRPr="002A65C9">
        <w:rPr>
          <w:rFonts w:asciiTheme="minorEastAsia" w:hAnsiTheme="minorEastAsia" w:hint="eastAsia"/>
          <w:sz w:val="24"/>
          <w:szCs w:val="24"/>
        </w:rPr>
        <w:t>）</w:t>
      </w:r>
    </w:p>
    <w:p w:rsidR="0079769A" w:rsidRPr="002A65C9" w:rsidRDefault="0079769A" w:rsidP="003364A6">
      <w:pPr>
        <w:pStyle w:val="af0"/>
        <w:ind w:leftChars="0" w:left="720"/>
        <w:rPr>
          <w:rFonts w:asciiTheme="minorEastAsia" w:hAnsiTheme="minorEastAsia"/>
          <w:sz w:val="24"/>
          <w:szCs w:val="24"/>
        </w:rPr>
      </w:pPr>
      <w:bookmarkStart w:id="0" w:name="_GoBack"/>
      <w:bookmarkEnd w:id="0"/>
    </w:p>
    <w:p w:rsidR="00A602A4" w:rsidRPr="002A65C9" w:rsidRDefault="00A602A4" w:rsidP="003364A6">
      <w:pPr>
        <w:wordWrap w:val="0"/>
        <w:jc w:val="right"/>
        <w:rPr>
          <w:rFonts w:asciiTheme="minorEastAsia" w:hAnsiTheme="minorEastAsia"/>
          <w:sz w:val="24"/>
          <w:szCs w:val="24"/>
        </w:rPr>
      </w:pPr>
      <w:r w:rsidRPr="002A65C9">
        <w:rPr>
          <w:rFonts w:asciiTheme="minorEastAsia" w:hAnsiTheme="minorEastAsia" w:hint="eastAsia"/>
          <w:sz w:val="24"/>
          <w:szCs w:val="24"/>
        </w:rPr>
        <w:t xml:space="preserve">　　年　　月　　日</w:t>
      </w:r>
    </w:p>
    <w:p w:rsidR="00A602A4" w:rsidRPr="002A65C9" w:rsidRDefault="00F9775E" w:rsidP="003364A6">
      <w:pPr>
        <w:jc w:val="center"/>
        <w:rPr>
          <w:rFonts w:asciiTheme="minorEastAsia" w:hAnsiTheme="minorEastAsia"/>
          <w:sz w:val="24"/>
          <w:szCs w:val="24"/>
        </w:rPr>
      </w:pPr>
      <w:r w:rsidRPr="002A65C9">
        <w:rPr>
          <w:rFonts w:asciiTheme="minorEastAsia" w:hAnsiTheme="minorEastAsia" w:hint="eastAsia"/>
          <w:sz w:val="24"/>
          <w:szCs w:val="24"/>
        </w:rPr>
        <w:t>入　札</w:t>
      </w:r>
      <w:r w:rsidR="00A602A4" w:rsidRPr="002A65C9">
        <w:rPr>
          <w:rFonts w:asciiTheme="minorEastAsia" w:hAnsiTheme="minorEastAsia" w:hint="eastAsia"/>
          <w:sz w:val="24"/>
          <w:szCs w:val="24"/>
        </w:rPr>
        <w:t xml:space="preserve">　書</w:t>
      </w:r>
    </w:p>
    <w:p w:rsidR="00C755ED" w:rsidRPr="002A65C9" w:rsidRDefault="00C755ED" w:rsidP="003364A6">
      <w:pPr>
        <w:jc w:val="left"/>
        <w:rPr>
          <w:rFonts w:asciiTheme="minorEastAsia" w:hAnsiTheme="minorEastAsia"/>
          <w:sz w:val="24"/>
          <w:szCs w:val="24"/>
        </w:rPr>
      </w:pPr>
    </w:p>
    <w:p w:rsidR="00A602A4" w:rsidRPr="002A65C9" w:rsidRDefault="00A602A4" w:rsidP="003364A6">
      <w:pPr>
        <w:jc w:val="left"/>
        <w:rPr>
          <w:rFonts w:asciiTheme="minorEastAsia" w:hAnsiTheme="minorEastAsia"/>
          <w:sz w:val="24"/>
          <w:szCs w:val="24"/>
        </w:rPr>
      </w:pPr>
      <w:r w:rsidRPr="002A65C9">
        <w:rPr>
          <w:rFonts w:asciiTheme="minorEastAsia" w:hAnsiTheme="minorEastAsia" w:hint="eastAsia"/>
          <w:sz w:val="24"/>
          <w:szCs w:val="24"/>
        </w:rPr>
        <w:t>北陸電力</w:t>
      </w:r>
      <w:r w:rsidR="007A7891">
        <w:rPr>
          <w:rFonts w:asciiTheme="minorEastAsia" w:hAnsiTheme="minorEastAsia" w:hint="eastAsia"/>
          <w:sz w:val="24"/>
          <w:szCs w:val="24"/>
        </w:rPr>
        <w:t>送配電</w:t>
      </w:r>
      <w:r w:rsidRPr="002A65C9">
        <w:rPr>
          <w:rFonts w:asciiTheme="minorEastAsia" w:hAnsiTheme="minorEastAsia" w:hint="eastAsia"/>
          <w:sz w:val="24"/>
          <w:szCs w:val="24"/>
        </w:rPr>
        <w:t>株式会社</w:t>
      </w:r>
    </w:p>
    <w:p w:rsidR="00C755ED" w:rsidRPr="002A65C9" w:rsidRDefault="00A602A4"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代表取締役</w:t>
      </w:r>
      <w:r w:rsidR="008C6495" w:rsidRPr="002A65C9">
        <w:rPr>
          <w:rFonts w:asciiTheme="minorEastAsia" w:hAnsiTheme="minorEastAsia" w:hint="eastAsia"/>
          <w:sz w:val="24"/>
          <w:szCs w:val="24"/>
        </w:rPr>
        <w:t>社長</w:t>
      </w:r>
    </w:p>
    <w:p w:rsidR="00C755ED" w:rsidRPr="002A65C9" w:rsidRDefault="008C6495"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 xml:space="preserve">　</w:t>
      </w:r>
      <w:r w:rsidR="00BE3381">
        <w:rPr>
          <w:rFonts w:asciiTheme="minorEastAsia" w:hAnsiTheme="minorEastAsia" w:hint="eastAsia"/>
          <w:sz w:val="24"/>
          <w:szCs w:val="24"/>
        </w:rPr>
        <w:t>棚田</w:t>
      </w:r>
      <w:r w:rsidR="00062DC2" w:rsidRPr="002A65C9">
        <w:rPr>
          <w:rFonts w:asciiTheme="minorEastAsia" w:hAnsiTheme="minorEastAsia" w:hint="eastAsia"/>
          <w:sz w:val="24"/>
          <w:szCs w:val="24"/>
        </w:rPr>
        <w:t xml:space="preserve">　</w:t>
      </w:r>
      <w:r w:rsidR="00BE3381">
        <w:rPr>
          <w:rFonts w:asciiTheme="minorEastAsia" w:hAnsiTheme="minorEastAsia" w:hint="eastAsia"/>
          <w:sz w:val="24"/>
          <w:szCs w:val="24"/>
        </w:rPr>
        <w:t>一也</w:t>
      </w:r>
      <w:r w:rsidR="00062DC2" w:rsidRPr="002A65C9">
        <w:rPr>
          <w:rFonts w:asciiTheme="minorEastAsia" w:hAnsiTheme="minorEastAsia" w:hint="eastAsia"/>
          <w:sz w:val="24"/>
          <w:szCs w:val="24"/>
        </w:rPr>
        <w:t xml:space="preserve">　宛</w:t>
      </w:r>
    </w:p>
    <w:p w:rsidR="00A602A4" w:rsidRPr="002A65C9" w:rsidRDefault="00A602A4" w:rsidP="003364A6">
      <w:pPr>
        <w:wordWrap w:val="0"/>
        <w:jc w:val="right"/>
        <w:rPr>
          <w:rFonts w:asciiTheme="minorEastAsia" w:hAnsiTheme="minorEastAsia"/>
          <w:sz w:val="24"/>
          <w:szCs w:val="24"/>
        </w:rPr>
      </w:pPr>
      <w:r w:rsidRPr="002A65C9">
        <w:rPr>
          <w:rFonts w:asciiTheme="minorEastAsia" w:hAnsiTheme="minorEastAsia" w:hint="eastAsia"/>
          <w:sz w:val="24"/>
          <w:szCs w:val="24"/>
        </w:rPr>
        <w:t>会社名</w:t>
      </w:r>
      <w:r w:rsidR="00C742DE" w:rsidRPr="002A65C9">
        <w:rPr>
          <w:rFonts w:asciiTheme="minorEastAsia" w:hAnsiTheme="minorEastAsia" w:hint="eastAsia"/>
          <w:sz w:val="24"/>
          <w:szCs w:val="24"/>
        </w:rPr>
        <w:t xml:space="preserve">　　　　　　　　　　　</w:t>
      </w:r>
    </w:p>
    <w:p w:rsidR="0079769A" w:rsidRPr="002A65C9" w:rsidRDefault="00A602A4" w:rsidP="003364A6">
      <w:pPr>
        <w:wordWrap w:val="0"/>
        <w:jc w:val="right"/>
        <w:rPr>
          <w:rFonts w:asciiTheme="minorEastAsia" w:hAnsiTheme="minorEastAsia"/>
          <w:sz w:val="24"/>
          <w:szCs w:val="24"/>
        </w:rPr>
      </w:pPr>
      <w:r w:rsidRPr="002A65C9">
        <w:rPr>
          <w:rFonts w:asciiTheme="minorEastAsia" w:hAnsiTheme="minorEastAsia" w:hint="eastAsia"/>
          <w:sz w:val="24"/>
          <w:szCs w:val="24"/>
        </w:rPr>
        <w:t>代表者氏名</w:t>
      </w:r>
      <w:r w:rsidR="00F9775E" w:rsidRPr="002A65C9">
        <w:rPr>
          <w:rFonts w:asciiTheme="minorEastAsia" w:hAnsiTheme="minorEastAsia" w:hint="eastAsia"/>
          <w:sz w:val="24"/>
          <w:szCs w:val="24"/>
        </w:rPr>
        <w:t xml:space="preserve">　　　　　　　</w:t>
      </w:r>
      <w:r w:rsidRPr="002A65C9">
        <w:rPr>
          <w:rFonts w:asciiTheme="minorEastAsia" w:hAnsiTheme="minorEastAsia" w:hint="eastAsia"/>
          <w:sz w:val="24"/>
          <w:szCs w:val="24"/>
        </w:rPr>
        <w:t xml:space="preserve">　印</w:t>
      </w:r>
    </w:p>
    <w:p w:rsidR="0079769A" w:rsidRPr="002A65C9" w:rsidRDefault="0079769A" w:rsidP="003364A6">
      <w:pPr>
        <w:jc w:val="left"/>
        <w:rPr>
          <w:rFonts w:asciiTheme="minorEastAsia" w:hAnsiTheme="minorEastAsia"/>
          <w:sz w:val="24"/>
          <w:szCs w:val="24"/>
        </w:rPr>
      </w:pPr>
    </w:p>
    <w:p w:rsidR="00C755ED" w:rsidRPr="002A65C9" w:rsidRDefault="00C755ED"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北陸電力</w:t>
      </w:r>
      <w:r w:rsidR="008C6495" w:rsidRPr="002A65C9">
        <w:rPr>
          <w:rFonts w:asciiTheme="minorEastAsia" w:hAnsiTheme="minorEastAsia" w:hint="eastAsia"/>
          <w:sz w:val="24"/>
          <w:szCs w:val="24"/>
        </w:rPr>
        <w:t>送配電</w:t>
      </w:r>
      <w:r w:rsidRPr="002A65C9">
        <w:rPr>
          <w:rFonts w:asciiTheme="minorEastAsia" w:hAnsiTheme="minorEastAsia" w:hint="eastAsia"/>
          <w:sz w:val="24"/>
          <w:szCs w:val="24"/>
        </w:rPr>
        <w:t>株式会社が公表した「</w:t>
      </w:r>
      <w:r w:rsidR="00BE3381">
        <w:rPr>
          <w:rFonts w:asciiTheme="minorEastAsia" w:hAnsiTheme="minorEastAsia" w:hint="eastAsia"/>
          <w:sz w:val="24"/>
          <w:szCs w:val="24"/>
        </w:rPr>
        <w:t>202</w:t>
      </w:r>
      <w:r w:rsidR="00BE3381">
        <w:rPr>
          <w:rFonts w:asciiTheme="minorEastAsia" w:hAnsiTheme="minorEastAsia"/>
          <w:sz w:val="24"/>
          <w:szCs w:val="24"/>
        </w:rPr>
        <w:t>2</w:t>
      </w:r>
      <w:r w:rsidR="00B85688" w:rsidRPr="002A65C9">
        <w:rPr>
          <w:rFonts w:asciiTheme="minorEastAsia" w:hAnsiTheme="minorEastAsia" w:hint="eastAsia"/>
          <w:sz w:val="24"/>
          <w:szCs w:val="24"/>
        </w:rPr>
        <w:t>年度電源Ⅰ周波数調整力</w:t>
      </w:r>
      <w:r w:rsidR="008C6495" w:rsidRPr="002A65C9">
        <w:rPr>
          <w:rFonts w:asciiTheme="minorEastAsia" w:hAnsiTheme="minorEastAsia" w:hint="eastAsia"/>
          <w:sz w:val="24"/>
          <w:szCs w:val="24"/>
        </w:rPr>
        <w:t>募集要綱」を承認し、</w:t>
      </w:r>
      <w:r w:rsidRPr="002A65C9">
        <w:rPr>
          <w:rFonts w:asciiTheme="minorEastAsia" w:hAnsiTheme="minorEastAsia" w:hint="eastAsia"/>
          <w:sz w:val="24"/>
          <w:szCs w:val="24"/>
        </w:rPr>
        <w:t>下記のとおり入札いたします。</w:t>
      </w:r>
    </w:p>
    <w:tbl>
      <w:tblPr>
        <w:tblStyle w:val="ab"/>
        <w:tblW w:w="0" w:type="auto"/>
        <w:tblLook w:val="04A0" w:firstRow="1" w:lastRow="0" w:firstColumn="1" w:lastColumn="0" w:noHBand="0" w:noVBand="1"/>
      </w:tblPr>
      <w:tblGrid>
        <w:gridCol w:w="4219"/>
        <w:gridCol w:w="5067"/>
      </w:tblGrid>
      <w:tr w:rsidR="002A65C9" w:rsidRPr="002A65C9" w:rsidTr="007A7891">
        <w:trPr>
          <w:trHeight w:val="20"/>
        </w:trPr>
        <w:tc>
          <w:tcPr>
            <w:tcW w:w="4219" w:type="dxa"/>
            <w:tcBorders>
              <w:bottom w:val="single" w:sz="4" w:space="0" w:color="auto"/>
            </w:tcBorders>
          </w:tcPr>
          <w:p w:rsidR="003616DC" w:rsidRPr="002A65C9" w:rsidRDefault="003616DC" w:rsidP="003364A6">
            <w:pPr>
              <w:ind w:left="425" w:hangingChars="177" w:hanging="425"/>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 xml:space="preserve">　発電機または</w:t>
            </w:r>
            <w:r w:rsidRPr="002A65C9">
              <w:rPr>
                <w:rFonts w:asciiTheme="minorEastAsia" w:hAnsiTheme="minorEastAsia"/>
                <w:sz w:val="24"/>
                <w:szCs w:val="21"/>
              </w:rPr>
              <w:t>DR</w:t>
            </w:r>
            <w:r w:rsidRPr="002A65C9">
              <w:rPr>
                <w:rFonts w:asciiTheme="minorEastAsia" w:hAnsiTheme="minorEastAsia" w:hint="eastAsia"/>
                <w:sz w:val="24"/>
                <w:szCs w:val="21"/>
              </w:rPr>
              <w:t>事業者の</w:t>
            </w:r>
          </w:p>
          <w:p w:rsidR="003616DC" w:rsidRPr="002A65C9" w:rsidRDefault="003616DC" w:rsidP="003364A6">
            <w:pPr>
              <w:ind w:leftChars="200" w:left="420"/>
              <w:jc w:val="left"/>
              <w:rPr>
                <w:rFonts w:asciiTheme="minorEastAsia" w:hAnsiTheme="minorEastAsia"/>
                <w:sz w:val="24"/>
                <w:szCs w:val="21"/>
              </w:rPr>
            </w:pPr>
            <w:r w:rsidRPr="002A65C9">
              <w:rPr>
                <w:rFonts w:asciiTheme="minorEastAsia" w:hAnsiTheme="minorEastAsia" w:hint="eastAsia"/>
                <w:sz w:val="24"/>
                <w:szCs w:val="21"/>
              </w:rPr>
              <w:t>所在地および名称</w:t>
            </w:r>
          </w:p>
        </w:tc>
        <w:tc>
          <w:tcPr>
            <w:tcW w:w="5067" w:type="dxa"/>
            <w:tcBorders>
              <w:bottom w:val="single" w:sz="4" w:space="0" w:color="auto"/>
            </w:tcBorders>
          </w:tcPr>
          <w:p w:rsidR="003616DC" w:rsidRPr="002A65C9" w:rsidRDefault="003616DC" w:rsidP="003364A6">
            <w:pPr>
              <w:jc w:val="left"/>
              <w:rPr>
                <w:rFonts w:asciiTheme="minorEastAsia" w:hAnsiTheme="minorEastAsia"/>
                <w:sz w:val="24"/>
                <w:szCs w:val="21"/>
              </w:rPr>
            </w:pPr>
          </w:p>
        </w:tc>
      </w:tr>
      <w:tr w:rsidR="002A65C9" w:rsidRPr="002A65C9" w:rsidTr="007A7891">
        <w:trPr>
          <w:trHeight w:val="20"/>
        </w:trPr>
        <w:tc>
          <w:tcPr>
            <w:tcW w:w="4219" w:type="dxa"/>
            <w:tcBorders>
              <w:bottom w:val="single" w:sz="4" w:space="0" w:color="auto"/>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2</w:t>
            </w:r>
            <w:r w:rsidRPr="002A65C9">
              <w:rPr>
                <w:rFonts w:asciiTheme="minorEastAsia" w:hAnsiTheme="minorEastAsia" w:hint="eastAsia"/>
                <w:sz w:val="24"/>
                <w:szCs w:val="21"/>
              </w:rPr>
              <w:t xml:space="preserve">　電源Ⅰ周波数調整力供出電力</w:t>
            </w:r>
          </w:p>
        </w:tc>
        <w:tc>
          <w:tcPr>
            <w:tcW w:w="5067" w:type="dxa"/>
            <w:tcBorders>
              <w:bottom w:val="single" w:sz="4" w:space="0" w:color="auto"/>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ｷﾛﾜｯﾄ</w:t>
            </w:r>
          </w:p>
        </w:tc>
      </w:tr>
      <w:tr w:rsidR="002A65C9" w:rsidRPr="002A65C9" w:rsidTr="007A7891">
        <w:trPr>
          <w:trHeight w:val="20"/>
        </w:trPr>
        <w:tc>
          <w:tcPr>
            <w:tcW w:w="4219" w:type="dxa"/>
            <w:tcBorders>
              <w:top w:val="single" w:sz="4" w:space="0" w:color="auto"/>
              <w:bottom w:val="single" w:sz="4" w:space="0" w:color="auto"/>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3</w:t>
            </w:r>
            <w:r w:rsidRPr="002A65C9">
              <w:rPr>
                <w:rFonts w:asciiTheme="minorEastAsia" w:hAnsiTheme="minorEastAsia" w:hint="eastAsia"/>
                <w:sz w:val="24"/>
                <w:szCs w:val="21"/>
              </w:rPr>
              <w:t xml:space="preserve">　運転継続時間</w:t>
            </w:r>
          </w:p>
        </w:tc>
        <w:tc>
          <w:tcPr>
            <w:tcW w:w="5067" w:type="dxa"/>
            <w:tcBorders>
              <w:top w:val="single" w:sz="4" w:space="0" w:color="auto"/>
              <w:bottom w:val="single" w:sz="4" w:space="0" w:color="auto"/>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時間連続可能</w:t>
            </w:r>
          </w:p>
        </w:tc>
      </w:tr>
      <w:tr w:rsidR="002A65C9" w:rsidRPr="002A65C9" w:rsidTr="007A7891">
        <w:trPr>
          <w:trHeight w:val="20"/>
        </w:trPr>
        <w:tc>
          <w:tcPr>
            <w:tcW w:w="4219" w:type="dxa"/>
            <w:tcBorders>
              <w:top w:val="single" w:sz="4" w:space="0" w:color="auto"/>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4</w:t>
            </w:r>
            <w:r w:rsidRPr="002A65C9">
              <w:rPr>
                <w:rFonts w:asciiTheme="minorEastAsia" w:hAnsiTheme="minorEastAsia" w:hint="eastAsia"/>
                <w:sz w:val="24"/>
                <w:szCs w:val="21"/>
              </w:rPr>
              <w:t xml:space="preserve">　年間計画停止日数</w:t>
            </w:r>
          </w:p>
          <w:p w:rsidR="003616DC" w:rsidRPr="002A65C9" w:rsidRDefault="003616DC" w:rsidP="003364A6">
            <w:pPr>
              <w:jc w:val="left"/>
              <w:rPr>
                <w:rFonts w:asciiTheme="minorEastAsia" w:hAnsiTheme="minorEastAsia"/>
                <w:sz w:val="24"/>
                <w:szCs w:val="21"/>
              </w:rPr>
            </w:pPr>
            <w:r w:rsidRPr="002A65C9">
              <w:rPr>
                <w:rFonts w:asciiTheme="minorEastAsia" w:hAnsiTheme="minorEastAsia" w:hint="eastAsia"/>
                <w:sz w:val="24"/>
                <w:szCs w:val="21"/>
              </w:rPr>
              <w:t xml:space="preserve">　（代替電源供出見込日数）</w:t>
            </w:r>
          </w:p>
        </w:tc>
        <w:tc>
          <w:tcPr>
            <w:tcW w:w="5067" w:type="dxa"/>
            <w:tcBorders>
              <w:top w:val="single" w:sz="4" w:space="0" w:color="auto"/>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日間停止予定</w:t>
            </w:r>
          </w:p>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　　　　　　　日間代替電源供出見込）</w:t>
            </w:r>
          </w:p>
        </w:tc>
      </w:tr>
      <w:tr w:rsidR="002A65C9" w:rsidRPr="002A65C9" w:rsidTr="007A7891">
        <w:trPr>
          <w:trHeight w:val="20"/>
        </w:trPr>
        <w:tc>
          <w:tcPr>
            <w:tcW w:w="4219" w:type="dxa"/>
            <w:tcBorders>
              <w:top w:val="nil"/>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5</w:t>
            </w:r>
            <w:r w:rsidRPr="002A65C9">
              <w:rPr>
                <w:rFonts w:asciiTheme="minorEastAsia" w:hAnsiTheme="minorEastAsia" w:hint="eastAsia"/>
                <w:sz w:val="24"/>
                <w:szCs w:val="21"/>
              </w:rPr>
              <w:t xml:space="preserve">　電源Ⅰ周波数調整力提供可能時間</w:t>
            </w:r>
          </w:p>
        </w:tc>
        <w:tc>
          <w:tcPr>
            <w:tcW w:w="5067" w:type="dxa"/>
            <w:tcBorders>
              <w:top w:val="nil"/>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時間／日（最大</w:t>
            </w:r>
            <w:r w:rsidRPr="002A65C9">
              <w:rPr>
                <w:rFonts w:asciiTheme="minorEastAsia" w:hAnsiTheme="minorEastAsia"/>
                <w:sz w:val="24"/>
                <w:szCs w:val="21"/>
              </w:rPr>
              <w:t>24</w:t>
            </w:r>
            <w:r w:rsidRPr="002A65C9">
              <w:rPr>
                <w:rFonts w:asciiTheme="minorEastAsia" w:hAnsiTheme="minorEastAsia" w:hint="eastAsia"/>
                <w:sz w:val="24"/>
                <w:szCs w:val="21"/>
              </w:rPr>
              <w:t>時間）</w:t>
            </w:r>
          </w:p>
        </w:tc>
      </w:tr>
      <w:tr w:rsidR="002A65C9" w:rsidRPr="002A65C9" w:rsidTr="007A7891">
        <w:trPr>
          <w:trHeight w:val="20"/>
        </w:trPr>
        <w:tc>
          <w:tcPr>
            <w:tcW w:w="4219" w:type="dxa"/>
            <w:tcBorders>
              <w:top w:val="nil"/>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6</w:t>
            </w:r>
            <w:r w:rsidRPr="002A65C9">
              <w:rPr>
                <w:rFonts w:asciiTheme="minorEastAsia" w:hAnsiTheme="minorEastAsia" w:hint="eastAsia"/>
                <w:sz w:val="24"/>
                <w:szCs w:val="21"/>
              </w:rPr>
              <w:t xml:space="preserve">　年間料金</w:t>
            </w:r>
          </w:p>
        </w:tc>
        <w:tc>
          <w:tcPr>
            <w:tcW w:w="5067" w:type="dxa"/>
            <w:tcBorders>
              <w:top w:val="nil"/>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円</w:t>
            </w:r>
          </w:p>
        </w:tc>
      </w:tr>
      <w:tr w:rsidR="002A65C9" w:rsidRPr="002A65C9" w:rsidTr="007A7891">
        <w:trPr>
          <w:trHeight w:val="20"/>
        </w:trPr>
        <w:tc>
          <w:tcPr>
            <w:tcW w:w="4219" w:type="dxa"/>
          </w:tcPr>
          <w:p w:rsidR="003616DC" w:rsidRPr="002A65C9" w:rsidRDefault="003616DC" w:rsidP="003364A6">
            <w:pPr>
              <w:ind w:left="480" w:hangingChars="200" w:hanging="480"/>
              <w:jc w:val="left"/>
              <w:rPr>
                <w:rFonts w:asciiTheme="minorEastAsia" w:hAnsiTheme="minorEastAsia"/>
                <w:sz w:val="24"/>
                <w:szCs w:val="21"/>
              </w:rPr>
            </w:pPr>
            <w:r w:rsidRPr="002A65C9">
              <w:rPr>
                <w:rFonts w:asciiTheme="minorEastAsia" w:hAnsiTheme="minorEastAsia"/>
                <w:sz w:val="24"/>
                <w:szCs w:val="21"/>
              </w:rPr>
              <w:t>7</w:t>
            </w:r>
            <w:r w:rsidRPr="002A65C9">
              <w:rPr>
                <w:rFonts w:asciiTheme="minorEastAsia" w:hAnsiTheme="minorEastAsia" w:hint="eastAsia"/>
                <w:sz w:val="24"/>
                <w:szCs w:val="21"/>
              </w:rPr>
              <w:t xml:space="preserve">　入札価格（年間料金</w:t>
            </w:r>
          </w:p>
          <w:p w:rsidR="003616DC" w:rsidRPr="002A65C9" w:rsidRDefault="003616DC" w:rsidP="003364A6">
            <w:pPr>
              <w:ind w:leftChars="200" w:left="420"/>
              <w:jc w:val="left"/>
              <w:rPr>
                <w:rFonts w:asciiTheme="minorEastAsia" w:hAnsiTheme="minorEastAsia"/>
                <w:sz w:val="24"/>
                <w:szCs w:val="21"/>
              </w:rPr>
            </w:pPr>
            <w:r w:rsidRPr="002A65C9">
              <w:rPr>
                <w:rFonts w:asciiTheme="minorEastAsia" w:hAnsiTheme="minorEastAsia" w:hint="eastAsia"/>
                <w:sz w:val="24"/>
                <w:szCs w:val="21"/>
              </w:rPr>
              <w:t>÷電源Ⅰ周波数調整力契約電力）</w:t>
            </w:r>
          </w:p>
        </w:tc>
        <w:tc>
          <w:tcPr>
            <w:tcW w:w="5067" w:type="dxa"/>
          </w:tcPr>
          <w:p w:rsidR="003616DC" w:rsidRPr="002A65C9" w:rsidRDefault="003616DC" w:rsidP="003364A6">
            <w:pPr>
              <w:jc w:val="righ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ｷﾛﾜｯﾄあたり　　　円　　　銭</w:t>
            </w:r>
          </w:p>
        </w:tc>
      </w:tr>
      <w:tr w:rsidR="002A65C9" w:rsidRPr="002A65C9" w:rsidTr="007A7891">
        <w:trPr>
          <w:trHeight w:val="20"/>
        </w:trPr>
        <w:tc>
          <w:tcPr>
            <w:tcW w:w="4219" w:type="dxa"/>
          </w:tcPr>
          <w:p w:rsidR="003616DC" w:rsidRPr="007A7891" w:rsidRDefault="003616DC" w:rsidP="003364A6">
            <w:pPr>
              <w:jc w:val="left"/>
              <w:rPr>
                <w:rFonts w:asciiTheme="minorEastAsia" w:hAnsiTheme="minorEastAsia"/>
                <w:sz w:val="24"/>
                <w:szCs w:val="24"/>
              </w:rPr>
            </w:pPr>
            <w:r w:rsidRPr="007A7891">
              <w:rPr>
                <w:rFonts w:asciiTheme="minorEastAsia" w:hAnsiTheme="minorEastAsia"/>
                <w:sz w:val="24"/>
                <w:szCs w:val="24"/>
              </w:rPr>
              <w:t>8</w:t>
            </w:r>
            <w:r w:rsidRPr="007A7891">
              <w:rPr>
                <w:rFonts w:asciiTheme="minorEastAsia" w:hAnsiTheme="minorEastAsia" w:hint="eastAsia"/>
                <w:sz w:val="24"/>
                <w:szCs w:val="24"/>
              </w:rPr>
              <w:t xml:space="preserve">　非価格要素評価</w:t>
            </w:r>
          </w:p>
        </w:tc>
        <w:tc>
          <w:tcPr>
            <w:tcW w:w="5067" w:type="dxa"/>
          </w:tcPr>
          <w:p w:rsidR="003616DC" w:rsidRPr="007A7891" w:rsidRDefault="003616DC" w:rsidP="003364A6">
            <w:pPr>
              <w:jc w:val="right"/>
              <w:rPr>
                <w:rFonts w:asciiTheme="minorEastAsia" w:hAnsiTheme="minorEastAsia"/>
                <w:sz w:val="24"/>
                <w:szCs w:val="24"/>
              </w:rPr>
            </w:pPr>
            <w:r w:rsidRPr="007A7891">
              <w:rPr>
                <w:rFonts w:asciiTheme="minorEastAsia" w:hAnsiTheme="minorEastAsia" w:hint="eastAsia"/>
                <w:sz w:val="24"/>
                <w:szCs w:val="24"/>
              </w:rPr>
              <w:t>合計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hint="eastAsia"/>
                <w:sz w:val="24"/>
                <w:szCs w:val="24"/>
              </w:rPr>
              <w:t xml:space="preserve">加点項目　　　　　　　　　　　　　</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（加点要素</w:t>
            </w:r>
            <w:r w:rsidRPr="007A7891">
              <w:rPr>
                <w:rFonts w:asciiTheme="minorEastAsia" w:hAnsiTheme="minorEastAsia"/>
                <w:sz w:val="24"/>
                <w:szCs w:val="24"/>
              </w:rPr>
              <w:t>1</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2</w:t>
            </w:r>
            <w:r w:rsidRPr="007A7891">
              <w:rPr>
                <w:rFonts w:asciiTheme="minorEastAsia" w:hAnsiTheme="minorEastAsia" w:hint="eastAsia"/>
                <w:sz w:val="24"/>
                <w:szCs w:val="24"/>
              </w:rPr>
              <w:t>（加点要素</w:t>
            </w:r>
            <w:r w:rsidRPr="007A7891">
              <w:rPr>
                <w:rFonts w:asciiTheme="minorEastAsia" w:hAnsiTheme="minorEastAsia"/>
                <w:sz w:val="24"/>
                <w:szCs w:val="24"/>
              </w:rPr>
              <w:t>2</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3</w:t>
            </w:r>
            <w:r w:rsidRPr="007A7891">
              <w:rPr>
                <w:rFonts w:asciiTheme="minorEastAsia" w:hAnsiTheme="minorEastAsia" w:hint="eastAsia"/>
                <w:sz w:val="24"/>
                <w:szCs w:val="24"/>
              </w:rPr>
              <w:t>（加点要素</w:t>
            </w:r>
            <w:r w:rsidRPr="007A7891">
              <w:rPr>
                <w:rFonts w:asciiTheme="minorEastAsia" w:hAnsiTheme="minorEastAsia"/>
                <w:sz w:val="24"/>
                <w:szCs w:val="24"/>
              </w:rPr>
              <w:t>3</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4</w:t>
            </w:r>
            <w:r w:rsidRPr="007A7891">
              <w:rPr>
                <w:rFonts w:asciiTheme="minorEastAsia" w:hAnsiTheme="minorEastAsia" w:hint="eastAsia"/>
                <w:sz w:val="24"/>
                <w:szCs w:val="24"/>
              </w:rPr>
              <w:t>（加点要素</w:t>
            </w:r>
            <w:r w:rsidRPr="007A7891">
              <w:rPr>
                <w:rFonts w:asciiTheme="minorEastAsia" w:hAnsiTheme="minorEastAsia"/>
                <w:sz w:val="24"/>
                <w:szCs w:val="24"/>
              </w:rPr>
              <w:t>4</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5</w:t>
            </w:r>
            <w:r w:rsidRPr="007A7891">
              <w:rPr>
                <w:rFonts w:asciiTheme="minorEastAsia" w:hAnsiTheme="minorEastAsia" w:hint="eastAsia"/>
                <w:sz w:val="24"/>
                <w:szCs w:val="24"/>
              </w:rPr>
              <w:t>（加点要素</w:t>
            </w:r>
            <w:r w:rsidRPr="007A7891">
              <w:rPr>
                <w:rFonts w:asciiTheme="minorEastAsia" w:hAnsiTheme="minorEastAsia"/>
                <w:sz w:val="24"/>
                <w:szCs w:val="24"/>
              </w:rPr>
              <w:t>5</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6</w:t>
            </w:r>
            <w:r w:rsidRPr="007A7891">
              <w:rPr>
                <w:rFonts w:asciiTheme="minorEastAsia" w:hAnsiTheme="minorEastAsia" w:hint="eastAsia"/>
                <w:sz w:val="24"/>
                <w:szCs w:val="24"/>
              </w:rPr>
              <w:t>（加点要素</w:t>
            </w:r>
            <w:r w:rsidRPr="007A7891">
              <w:rPr>
                <w:rFonts w:asciiTheme="minorEastAsia" w:hAnsiTheme="minorEastAsia"/>
                <w:sz w:val="24"/>
                <w:szCs w:val="24"/>
              </w:rPr>
              <w:t>6</w:t>
            </w:r>
            <w:r w:rsidRPr="007A7891">
              <w:rPr>
                <w:rFonts w:asciiTheme="minorEastAsia" w:hAnsiTheme="minorEastAsia" w:hint="eastAsia"/>
                <w:sz w:val="24"/>
                <w:szCs w:val="24"/>
              </w:rPr>
              <w:t>）　　　　点</w:t>
            </w:r>
          </w:p>
          <w:p w:rsidR="00D431DB" w:rsidRPr="007A7891" w:rsidRDefault="00D431DB" w:rsidP="003364A6">
            <w:pPr>
              <w:jc w:val="right"/>
              <w:rPr>
                <w:rFonts w:asciiTheme="minorEastAsia" w:hAnsiTheme="minorEastAsia"/>
                <w:sz w:val="24"/>
                <w:szCs w:val="24"/>
              </w:rPr>
            </w:pPr>
          </w:p>
          <w:p w:rsidR="003616DC" w:rsidRPr="007A7891" w:rsidRDefault="003616DC" w:rsidP="003364A6">
            <w:pPr>
              <w:jc w:val="right"/>
              <w:rPr>
                <w:rFonts w:asciiTheme="minorEastAsia" w:hAnsiTheme="minorEastAsia"/>
                <w:sz w:val="24"/>
                <w:szCs w:val="24"/>
              </w:rPr>
            </w:pPr>
            <w:r w:rsidRPr="007A7891">
              <w:rPr>
                <w:rFonts w:asciiTheme="minorEastAsia" w:hAnsiTheme="minorEastAsia" w:hint="eastAsia"/>
                <w:sz w:val="24"/>
                <w:szCs w:val="24"/>
              </w:rPr>
              <w:t xml:space="preserve">減点項目　　　　　　　　　　　　　</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（減点要素</w:t>
            </w:r>
            <w:r w:rsidRPr="007A7891">
              <w:rPr>
                <w:rFonts w:asciiTheme="minorEastAsia" w:hAnsiTheme="minorEastAsia"/>
                <w:sz w:val="24"/>
                <w:szCs w:val="24"/>
              </w:rPr>
              <w:t>1</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2</w:t>
            </w:r>
            <w:r w:rsidRPr="007A7891">
              <w:rPr>
                <w:rFonts w:asciiTheme="minorEastAsia" w:hAnsiTheme="minorEastAsia" w:hint="eastAsia"/>
                <w:sz w:val="24"/>
                <w:szCs w:val="24"/>
              </w:rPr>
              <w:t>（減点要素</w:t>
            </w:r>
            <w:r w:rsidRPr="007A7891">
              <w:rPr>
                <w:rFonts w:asciiTheme="minorEastAsia" w:hAnsiTheme="minorEastAsia"/>
                <w:sz w:val="24"/>
                <w:szCs w:val="24"/>
              </w:rPr>
              <w:t>2</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3</w:t>
            </w:r>
            <w:r w:rsidRPr="007A7891">
              <w:rPr>
                <w:rFonts w:asciiTheme="minorEastAsia" w:hAnsiTheme="minorEastAsia" w:hint="eastAsia"/>
                <w:sz w:val="24"/>
                <w:szCs w:val="24"/>
              </w:rPr>
              <w:t>（減点要素</w:t>
            </w:r>
            <w:r w:rsidRPr="007A7891">
              <w:rPr>
                <w:rFonts w:asciiTheme="minorEastAsia" w:hAnsiTheme="minorEastAsia"/>
                <w:sz w:val="24"/>
                <w:szCs w:val="24"/>
              </w:rPr>
              <w:t>3</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4</w:t>
            </w:r>
            <w:r w:rsidRPr="007A7891">
              <w:rPr>
                <w:rFonts w:asciiTheme="minorEastAsia" w:hAnsiTheme="minorEastAsia" w:hint="eastAsia"/>
                <w:sz w:val="24"/>
                <w:szCs w:val="24"/>
              </w:rPr>
              <w:t>（減点要素</w:t>
            </w:r>
            <w:r w:rsidRPr="007A7891">
              <w:rPr>
                <w:rFonts w:asciiTheme="minorEastAsia" w:hAnsiTheme="minorEastAsia"/>
                <w:sz w:val="24"/>
                <w:szCs w:val="24"/>
              </w:rPr>
              <w:t>4</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5</w:t>
            </w:r>
            <w:r w:rsidRPr="007A7891">
              <w:rPr>
                <w:rFonts w:asciiTheme="minorEastAsia" w:hAnsiTheme="minorEastAsia" w:hint="eastAsia"/>
                <w:sz w:val="24"/>
                <w:szCs w:val="24"/>
              </w:rPr>
              <w:t>（減点要素</w:t>
            </w:r>
            <w:r w:rsidR="001D7F98">
              <w:rPr>
                <w:rFonts w:asciiTheme="minorEastAsia" w:hAnsiTheme="minorEastAsia"/>
                <w:sz w:val="24"/>
                <w:szCs w:val="24"/>
              </w:rPr>
              <w:t>5</w:t>
            </w:r>
            <w:r w:rsidRPr="007A7891">
              <w:rPr>
                <w:rFonts w:asciiTheme="minorEastAsia" w:hAnsiTheme="minorEastAsia" w:hint="eastAsia"/>
                <w:sz w:val="24"/>
                <w:szCs w:val="24"/>
              </w:rPr>
              <w:t>）　  ▲　点</w:t>
            </w:r>
          </w:p>
        </w:tc>
      </w:tr>
      <w:tr w:rsidR="002A65C9" w:rsidRPr="002A65C9" w:rsidTr="007A7891">
        <w:trPr>
          <w:trHeight w:val="20"/>
        </w:trPr>
        <w:tc>
          <w:tcPr>
            <w:tcW w:w="4219" w:type="dxa"/>
          </w:tcPr>
          <w:p w:rsidR="003616DC" w:rsidRPr="007A7891" w:rsidRDefault="003616DC" w:rsidP="003364A6">
            <w:pPr>
              <w:ind w:left="480" w:hangingChars="200" w:hanging="480"/>
              <w:rPr>
                <w:rFonts w:asciiTheme="minorEastAsia" w:hAnsiTheme="minorEastAsia"/>
                <w:sz w:val="24"/>
                <w:szCs w:val="24"/>
              </w:rPr>
            </w:pPr>
            <w:r w:rsidRPr="007A7891">
              <w:rPr>
                <w:rFonts w:asciiTheme="minorEastAsia" w:hAnsiTheme="minorEastAsia"/>
                <w:sz w:val="24"/>
                <w:szCs w:val="24"/>
              </w:rPr>
              <w:lastRenderedPageBreak/>
              <w:t>9</w:t>
            </w:r>
            <w:r w:rsidRPr="007A7891">
              <w:rPr>
                <w:rFonts w:asciiTheme="minorEastAsia" w:hAnsiTheme="minorEastAsia" w:hint="eastAsia"/>
                <w:sz w:val="24"/>
                <w:szCs w:val="24"/>
              </w:rPr>
              <w:t xml:space="preserve">　応札量の調整が可能な場合の</w:t>
            </w:r>
          </w:p>
          <w:p w:rsidR="003616DC" w:rsidRPr="007A7891" w:rsidRDefault="003616DC" w:rsidP="003364A6">
            <w:pPr>
              <w:ind w:firstLineChars="150" w:firstLine="360"/>
              <w:rPr>
                <w:rFonts w:asciiTheme="minorEastAsia" w:hAnsiTheme="minorEastAsia"/>
                <w:sz w:val="24"/>
                <w:szCs w:val="24"/>
              </w:rPr>
            </w:pPr>
            <w:r w:rsidRPr="007A7891">
              <w:rPr>
                <w:rFonts w:asciiTheme="minorEastAsia" w:hAnsiTheme="minorEastAsia" w:hint="eastAsia"/>
                <w:sz w:val="24"/>
                <w:szCs w:val="24"/>
              </w:rPr>
              <w:t>調整契約電力</w:t>
            </w:r>
            <w:r w:rsidRPr="00644112">
              <w:rPr>
                <w:rFonts w:asciiTheme="minorEastAsia" w:hAnsiTheme="minorEastAsia" w:hint="eastAsia"/>
                <w:sz w:val="24"/>
                <w:szCs w:val="24"/>
                <w:vertAlign w:val="superscript"/>
              </w:rPr>
              <w:t>※</w:t>
            </w:r>
            <w:r w:rsidRPr="00644112">
              <w:rPr>
                <w:rFonts w:asciiTheme="minorEastAsia" w:hAnsiTheme="minorEastAsia"/>
                <w:sz w:val="24"/>
                <w:szCs w:val="24"/>
                <w:vertAlign w:val="superscript"/>
              </w:rPr>
              <w:t>1</w:t>
            </w:r>
          </w:p>
        </w:tc>
        <w:tc>
          <w:tcPr>
            <w:tcW w:w="5067" w:type="dxa"/>
          </w:tcPr>
          <w:tbl>
            <w:tblPr>
              <w:tblStyle w:val="ab"/>
              <w:tblpPr w:leftFromText="142" w:rightFromText="142" w:vertAnchor="page" w:horzAnchor="margin" w:tblpXSpec="center" w:tblpY="61"/>
              <w:tblOverlap w:val="never"/>
              <w:tblW w:w="4673" w:type="dxa"/>
              <w:tblLook w:val="04A0" w:firstRow="1" w:lastRow="0" w:firstColumn="1" w:lastColumn="0" w:noHBand="0" w:noVBand="1"/>
            </w:tblPr>
            <w:tblGrid>
              <w:gridCol w:w="4673"/>
            </w:tblGrid>
            <w:tr w:rsidR="002A65C9" w:rsidRPr="007A7891" w:rsidTr="007A7891">
              <w:trPr>
                <w:trHeight w:val="20"/>
              </w:trPr>
              <w:tc>
                <w:tcPr>
                  <w:tcW w:w="4673" w:type="dxa"/>
                </w:tcPr>
                <w:p w:rsidR="003616DC" w:rsidRPr="007A7891" w:rsidRDefault="003616DC" w:rsidP="003364A6">
                  <w:pPr>
                    <w:jc w:val="center"/>
                    <w:rPr>
                      <w:rFonts w:asciiTheme="minorEastAsia" w:hAnsiTheme="minorEastAsia"/>
                      <w:sz w:val="24"/>
                      <w:szCs w:val="24"/>
                    </w:rPr>
                  </w:pPr>
                  <w:r w:rsidRPr="007A7891">
                    <w:rPr>
                      <w:rFonts w:asciiTheme="minorEastAsia" w:hAnsiTheme="minorEastAsia" w:hint="eastAsia"/>
                      <w:sz w:val="24"/>
                      <w:szCs w:val="24"/>
                    </w:rPr>
                    <w:t>調整契約電力</w:t>
                  </w:r>
                </w:p>
                <w:p w:rsidR="003616DC" w:rsidRPr="007A7891" w:rsidRDefault="003616DC" w:rsidP="003364A6">
                  <w:pPr>
                    <w:jc w:val="center"/>
                    <w:rPr>
                      <w:rFonts w:asciiTheme="minorEastAsia" w:hAnsiTheme="minorEastAsia"/>
                      <w:sz w:val="24"/>
                      <w:szCs w:val="24"/>
                    </w:rPr>
                  </w:pPr>
                  <w:r w:rsidRPr="007A7891">
                    <w:rPr>
                      <w:rFonts w:asciiTheme="minorEastAsia" w:hAnsiTheme="minorEastAsia" w:hint="eastAsia"/>
                      <w:sz w:val="24"/>
                      <w:szCs w:val="24"/>
                    </w:rPr>
                    <w:t>（送電端値）</w:t>
                  </w:r>
                </w:p>
              </w:tc>
            </w:tr>
            <w:tr w:rsidR="002A65C9" w:rsidRPr="007A7891" w:rsidTr="007A7891">
              <w:trPr>
                <w:trHeight w:val="20"/>
              </w:trPr>
              <w:tc>
                <w:tcPr>
                  <w:tcW w:w="4673" w:type="dxa"/>
                </w:tcPr>
                <w:p w:rsidR="003616DC" w:rsidRPr="007A7891" w:rsidRDefault="003616DC" w:rsidP="003364A6">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2A65C9" w:rsidRPr="007A7891" w:rsidTr="007A7891">
              <w:trPr>
                <w:trHeight w:val="20"/>
              </w:trPr>
              <w:tc>
                <w:tcPr>
                  <w:tcW w:w="4673" w:type="dxa"/>
                </w:tcPr>
                <w:p w:rsidR="003616DC" w:rsidRPr="007A7891" w:rsidRDefault="003616DC" w:rsidP="003364A6">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2A65C9" w:rsidRPr="007A7891" w:rsidTr="007A7891">
              <w:trPr>
                <w:trHeight w:val="20"/>
              </w:trPr>
              <w:tc>
                <w:tcPr>
                  <w:tcW w:w="4673" w:type="dxa"/>
                </w:tcPr>
                <w:p w:rsidR="003616DC" w:rsidRPr="007A7891" w:rsidRDefault="003616DC" w:rsidP="003364A6">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bl>
          <w:p w:rsidR="003616DC" w:rsidRPr="007A7891" w:rsidRDefault="003616DC"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※入札価格は</w:t>
            </w:r>
            <w:r w:rsidRPr="007A7891">
              <w:rPr>
                <w:rFonts w:asciiTheme="minorEastAsia" w:hAnsiTheme="minorEastAsia"/>
                <w:sz w:val="24"/>
                <w:szCs w:val="24"/>
              </w:rPr>
              <w:t>7</w:t>
            </w:r>
            <w:r w:rsidRPr="007A7891">
              <w:rPr>
                <w:rFonts w:asciiTheme="minorEastAsia" w:hAnsiTheme="minorEastAsia" w:hint="eastAsia"/>
                <w:sz w:val="24"/>
                <w:szCs w:val="24"/>
              </w:rPr>
              <w:t>の値を適用するものとします。</w:t>
            </w:r>
          </w:p>
        </w:tc>
      </w:tr>
      <w:tr w:rsidR="002A65C9" w:rsidRPr="002A65C9" w:rsidTr="007A7891">
        <w:trPr>
          <w:trHeight w:val="20"/>
        </w:trPr>
        <w:tc>
          <w:tcPr>
            <w:tcW w:w="4219" w:type="dxa"/>
          </w:tcPr>
          <w:p w:rsidR="00D431DB" w:rsidRPr="007A7891" w:rsidRDefault="00D431DB" w:rsidP="003364A6">
            <w:pPr>
              <w:jc w:val="left"/>
              <w:rPr>
                <w:rFonts w:asciiTheme="minorEastAsia" w:hAnsiTheme="minorEastAsia"/>
                <w:sz w:val="24"/>
                <w:szCs w:val="24"/>
              </w:rPr>
            </w:pPr>
            <w:r w:rsidRPr="007A7891">
              <w:rPr>
                <w:rFonts w:asciiTheme="minorEastAsia" w:hAnsiTheme="minorEastAsia"/>
                <w:sz w:val="24"/>
                <w:szCs w:val="24"/>
              </w:rPr>
              <w:t>10</w:t>
            </w:r>
            <w:r w:rsidRPr="007A7891">
              <w:rPr>
                <w:rFonts w:asciiTheme="minorEastAsia" w:hAnsiTheme="minorEastAsia" w:hint="eastAsia"/>
                <w:sz w:val="24"/>
                <w:szCs w:val="24"/>
              </w:rPr>
              <w:t xml:space="preserve">　他応札との関係</w:t>
            </w:r>
          </w:p>
          <w:p w:rsidR="00D431DB" w:rsidRPr="007A7891" w:rsidRDefault="00D431DB" w:rsidP="003364A6">
            <w:pPr>
              <w:ind w:firstLineChars="100" w:firstLine="200"/>
              <w:jc w:val="left"/>
              <w:rPr>
                <w:rFonts w:asciiTheme="minorEastAsia" w:hAnsiTheme="minorEastAsia"/>
                <w:spacing w:val="-20"/>
                <w:sz w:val="24"/>
                <w:szCs w:val="24"/>
              </w:rPr>
            </w:pPr>
            <w:r w:rsidRPr="007A7891">
              <w:rPr>
                <w:rFonts w:asciiTheme="minorEastAsia" w:hAnsiTheme="minorEastAsia" w:hint="eastAsia"/>
                <w:spacing w:val="-20"/>
                <w:sz w:val="24"/>
                <w:szCs w:val="24"/>
              </w:rPr>
              <w:t>（該当する場合、いずれかに○（マル）を</w:t>
            </w:r>
          </w:p>
          <w:p w:rsidR="00B85688" w:rsidRPr="007A7891" w:rsidRDefault="00D431DB" w:rsidP="003364A6">
            <w:pPr>
              <w:ind w:firstLineChars="200" w:firstLine="400"/>
              <w:jc w:val="left"/>
              <w:rPr>
                <w:rFonts w:asciiTheme="minorEastAsia" w:hAnsiTheme="minorEastAsia"/>
                <w:sz w:val="24"/>
                <w:szCs w:val="24"/>
              </w:rPr>
            </w:pPr>
            <w:r w:rsidRPr="007A7891">
              <w:rPr>
                <w:rFonts w:asciiTheme="minorEastAsia" w:hAnsiTheme="minorEastAsia" w:hint="eastAsia"/>
                <w:spacing w:val="-20"/>
                <w:sz w:val="24"/>
                <w:szCs w:val="24"/>
              </w:rPr>
              <w:t>ご記入下さい）</w:t>
            </w:r>
          </w:p>
        </w:tc>
        <w:tc>
          <w:tcPr>
            <w:tcW w:w="5067" w:type="dxa"/>
          </w:tcPr>
          <w:tbl>
            <w:tblPr>
              <w:tblStyle w:val="ab"/>
              <w:tblpPr w:leftFromText="142" w:rightFromText="142" w:vertAnchor="text" w:horzAnchor="margin" w:tblpXSpec="center" w:tblpY="155"/>
              <w:tblOverlap w:val="never"/>
              <w:tblW w:w="4673" w:type="dxa"/>
              <w:tblLook w:val="04A0" w:firstRow="1" w:lastRow="0" w:firstColumn="1" w:lastColumn="0" w:noHBand="0" w:noVBand="1"/>
            </w:tblPr>
            <w:tblGrid>
              <w:gridCol w:w="1838"/>
              <w:gridCol w:w="1417"/>
              <w:gridCol w:w="1418"/>
            </w:tblGrid>
            <w:tr w:rsidR="002A65C9" w:rsidRPr="007A7891" w:rsidTr="00187114">
              <w:trPr>
                <w:trHeight w:val="20"/>
              </w:trPr>
              <w:tc>
                <w:tcPr>
                  <w:tcW w:w="1838" w:type="dxa"/>
                </w:tcPr>
                <w:p w:rsidR="00B85688" w:rsidRPr="007A7891" w:rsidRDefault="00B85688" w:rsidP="003364A6">
                  <w:pPr>
                    <w:jc w:val="right"/>
                    <w:rPr>
                      <w:rFonts w:asciiTheme="minorEastAsia" w:hAnsiTheme="minorEastAsia"/>
                      <w:sz w:val="24"/>
                      <w:szCs w:val="24"/>
                    </w:rPr>
                  </w:pPr>
                </w:p>
              </w:tc>
              <w:tc>
                <w:tcPr>
                  <w:tcW w:w="1417" w:type="dxa"/>
                </w:tcPr>
                <w:p w:rsidR="00B85688" w:rsidRPr="007A7891" w:rsidRDefault="00B85688" w:rsidP="003364A6">
                  <w:pPr>
                    <w:wordWrap w:val="0"/>
                    <w:jc w:val="center"/>
                    <w:rPr>
                      <w:rFonts w:asciiTheme="minorEastAsia" w:hAnsiTheme="minorEastAsia"/>
                      <w:sz w:val="24"/>
                      <w:szCs w:val="24"/>
                    </w:rPr>
                  </w:pPr>
                  <w:r w:rsidRPr="007A7891">
                    <w:rPr>
                      <w:rFonts w:asciiTheme="minorEastAsia" w:hAnsiTheme="minorEastAsia" w:hint="eastAsia"/>
                      <w:sz w:val="24"/>
                      <w:szCs w:val="24"/>
                    </w:rPr>
                    <w:t>重複入札</w:t>
                  </w:r>
                </w:p>
              </w:tc>
              <w:tc>
                <w:tcPr>
                  <w:tcW w:w="1418" w:type="dxa"/>
                </w:tcPr>
                <w:p w:rsidR="00B85688" w:rsidRPr="007A7891" w:rsidRDefault="00B85688" w:rsidP="003364A6">
                  <w:pPr>
                    <w:wordWrap w:val="0"/>
                    <w:jc w:val="center"/>
                    <w:rPr>
                      <w:rFonts w:asciiTheme="minorEastAsia" w:hAnsiTheme="minorEastAsia"/>
                      <w:sz w:val="24"/>
                      <w:szCs w:val="24"/>
                    </w:rPr>
                  </w:pPr>
                  <w:r w:rsidRPr="007A7891">
                    <w:rPr>
                      <w:rFonts w:asciiTheme="minorEastAsia" w:hAnsiTheme="minorEastAsia" w:hint="eastAsia"/>
                      <w:sz w:val="24"/>
                      <w:szCs w:val="24"/>
                    </w:rPr>
                    <w:t>複数入札</w:t>
                  </w:r>
                </w:p>
              </w:tc>
            </w:tr>
            <w:tr w:rsidR="009E3199" w:rsidRPr="007A7891" w:rsidTr="00187114">
              <w:trPr>
                <w:trHeight w:val="20"/>
              </w:trPr>
              <w:tc>
                <w:tcPr>
                  <w:tcW w:w="1838" w:type="dxa"/>
                </w:tcPr>
                <w:p w:rsidR="009E3199" w:rsidRPr="007A7891" w:rsidRDefault="009E3199" w:rsidP="003364A6">
                  <w:pPr>
                    <w:jc w:val="left"/>
                    <w:rPr>
                      <w:rFonts w:asciiTheme="minorEastAsia" w:hAnsiTheme="minorEastAsia"/>
                      <w:sz w:val="24"/>
                      <w:szCs w:val="24"/>
                    </w:rPr>
                  </w:pPr>
                  <w:r>
                    <w:rPr>
                      <w:rFonts w:asciiTheme="minorEastAsia" w:hAnsiTheme="minorEastAsia" w:hint="eastAsia"/>
                      <w:sz w:val="24"/>
                      <w:szCs w:val="24"/>
                    </w:rPr>
                    <w:t>電源Ⅰ需給バランス調整力</w:t>
                  </w:r>
                </w:p>
              </w:tc>
              <w:tc>
                <w:tcPr>
                  <w:tcW w:w="1417" w:type="dxa"/>
                </w:tcPr>
                <w:p w:rsidR="009E3199" w:rsidRPr="007A7891" w:rsidRDefault="009E3199" w:rsidP="003364A6">
                  <w:pPr>
                    <w:wordWrap w:val="0"/>
                    <w:jc w:val="right"/>
                    <w:rPr>
                      <w:rFonts w:asciiTheme="minorEastAsia" w:hAnsiTheme="minorEastAsia"/>
                      <w:sz w:val="24"/>
                      <w:szCs w:val="24"/>
                    </w:rPr>
                  </w:pPr>
                </w:p>
              </w:tc>
              <w:tc>
                <w:tcPr>
                  <w:tcW w:w="1418" w:type="dxa"/>
                </w:tcPr>
                <w:p w:rsidR="009E3199" w:rsidRPr="007A7891" w:rsidRDefault="009E3199" w:rsidP="003364A6">
                  <w:pPr>
                    <w:wordWrap w:val="0"/>
                    <w:jc w:val="right"/>
                    <w:rPr>
                      <w:rFonts w:asciiTheme="minorEastAsia" w:hAnsiTheme="minorEastAsia"/>
                      <w:sz w:val="24"/>
                      <w:szCs w:val="24"/>
                    </w:rPr>
                  </w:pPr>
                </w:p>
              </w:tc>
            </w:tr>
            <w:tr w:rsidR="002A65C9" w:rsidRPr="007A7891" w:rsidTr="00187114">
              <w:trPr>
                <w:trHeight w:val="20"/>
              </w:trPr>
              <w:tc>
                <w:tcPr>
                  <w:tcW w:w="1838" w:type="dxa"/>
                </w:tcPr>
                <w:p w:rsidR="003A2679" w:rsidRPr="007A7891" w:rsidRDefault="003A2679" w:rsidP="003364A6">
                  <w:pPr>
                    <w:jc w:val="left"/>
                    <w:rPr>
                      <w:rFonts w:asciiTheme="minorEastAsia" w:hAnsiTheme="minorEastAsia"/>
                      <w:sz w:val="24"/>
                      <w:szCs w:val="24"/>
                    </w:rPr>
                  </w:pPr>
                  <w:r w:rsidRPr="007A7891">
                    <w:rPr>
                      <w:rFonts w:asciiTheme="minorEastAsia" w:hAnsiTheme="minorEastAsia" w:hint="eastAsia"/>
                      <w:sz w:val="24"/>
                      <w:szCs w:val="24"/>
                    </w:rPr>
                    <w:t>電源Ⅰ</w:t>
                  </w:r>
                  <w:r w:rsidR="007A7891" w:rsidRPr="007A7891">
                    <w:rPr>
                      <w:rFonts w:asciiTheme="minorEastAsia" w:hAnsiTheme="minorEastAsia" w:hint="eastAsia"/>
                      <w:sz w:val="24"/>
                      <w:szCs w:val="24"/>
                    </w:rPr>
                    <w:t>´</w:t>
                  </w:r>
                  <w:r w:rsidRPr="007A7891">
                    <w:rPr>
                      <w:rFonts w:asciiTheme="minorEastAsia" w:hAnsiTheme="minorEastAsia" w:hint="eastAsia"/>
                      <w:sz w:val="24"/>
                      <w:szCs w:val="24"/>
                    </w:rPr>
                    <w:t>厳気象対応調整力</w:t>
                  </w:r>
                </w:p>
              </w:tc>
              <w:tc>
                <w:tcPr>
                  <w:tcW w:w="1417" w:type="dxa"/>
                </w:tcPr>
                <w:p w:rsidR="003A2679" w:rsidRPr="007A7891" w:rsidRDefault="003A2679" w:rsidP="003364A6">
                  <w:pPr>
                    <w:wordWrap w:val="0"/>
                    <w:jc w:val="right"/>
                    <w:rPr>
                      <w:rFonts w:asciiTheme="minorEastAsia" w:hAnsiTheme="minorEastAsia"/>
                      <w:sz w:val="24"/>
                      <w:szCs w:val="24"/>
                    </w:rPr>
                  </w:pPr>
                </w:p>
              </w:tc>
              <w:tc>
                <w:tcPr>
                  <w:tcW w:w="1418" w:type="dxa"/>
                </w:tcPr>
                <w:p w:rsidR="003A2679" w:rsidRPr="007A7891" w:rsidRDefault="003A2679" w:rsidP="003364A6">
                  <w:pPr>
                    <w:wordWrap w:val="0"/>
                    <w:jc w:val="right"/>
                    <w:rPr>
                      <w:rFonts w:asciiTheme="minorEastAsia" w:hAnsiTheme="minorEastAsia"/>
                      <w:sz w:val="24"/>
                      <w:szCs w:val="24"/>
                    </w:rPr>
                  </w:pPr>
                </w:p>
              </w:tc>
            </w:tr>
            <w:tr w:rsidR="00187114" w:rsidRPr="007A7891" w:rsidTr="00187114">
              <w:trPr>
                <w:trHeight w:val="20"/>
              </w:trPr>
              <w:tc>
                <w:tcPr>
                  <w:tcW w:w="1838" w:type="dxa"/>
                </w:tcPr>
                <w:p w:rsidR="00187114" w:rsidRPr="00B7515A" w:rsidRDefault="00187114" w:rsidP="003364A6">
                  <w:pPr>
                    <w:jc w:val="left"/>
                    <w:rPr>
                      <w:rFonts w:asciiTheme="minorEastAsia" w:hAnsiTheme="minorEastAsia"/>
                      <w:sz w:val="24"/>
                      <w:szCs w:val="24"/>
                    </w:rPr>
                  </w:pPr>
                  <w:r w:rsidRPr="00B7515A">
                    <w:rPr>
                      <w:rFonts w:asciiTheme="minorEastAsia" w:hAnsiTheme="minorEastAsia" w:hint="eastAsia"/>
                      <w:sz w:val="24"/>
                      <w:szCs w:val="24"/>
                    </w:rPr>
                    <w:t>○○調整力公募</w:t>
                  </w:r>
                  <w:r w:rsidRPr="004310B4">
                    <w:rPr>
                      <w:rFonts w:asciiTheme="minorEastAsia" w:hAnsiTheme="minorEastAsia" w:hint="eastAsia"/>
                      <w:sz w:val="24"/>
                      <w:szCs w:val="24"/>
                      <w:vertAlign w:val="superscript"/>
                    </w:rPr>
                    <w:t>※</w:t>
                  </w:r>
                </w:p>
              </w:tc>
              <w:tc>
                <w:tcPr>
                  <w:tcW w:w="1417" w:type="dxa"/>
                </w:tcPr>
                <w:p w:rsidR="00187114" w:rsidRPr="00295C50" w:rsidRDefault="00187114" w:rsidP="003364A6">
                  <w:pPr>
                    <w:jc w:val="right"/>
                    <w:rPr>
                      <w:rFonts w:asciiTheme="minorEastAsia" w:hAnsiTheme="minorEastAsia"/>
                      <w:sz w:val="24"/>
                      <w:szCs w:val="24"/>
                    </w:rPr>
                  </w:pPr>
                </w:p>
              </w:tc>
              <w:tc>
                <w:tcPr>
                  <w:tcW w:w="1418" w:type="dxa"/>
                </w:tcPr>
                <w:p w:rsidR="00187114" w:rsidRPr="00295C50" w:rsidRDefault="00187114" w:rsidP="003364A6">
                  <w:pPr>
                    <w:jc w:val="right"/>
                    <w:rPr>
                      <w:rFonts w:asciiTheme="minorEastAsia" w:hAnsiTheme="minorEastAsia"/>
                      <w:sz w:val="24"/>
                      <w:szCs w:val="24"/>
                    </w:rPr>
                  </w:pPr>
                </w:p>
              </w:tc>
            </w:tr>
          </w:tbl>
          <w:p w:rsidR="00B85688" w:rsidRPr="007A7891" w:rsidRDefault="00187114" w:rsidP="003364A6">
            <w:pPr>
              <w:jc w:val="left"/>
              <w:rPr>
                <w:rFonts w:asciiTheme="minorEastAsia" w:hAnsiTheme="minorEastAsia"/>
                <w:sz w:val="24"/>
                <w:szCs w:val="24"/>
              </w:rPr>
            </w:pPr>
            <w:r>
              <w:rPr>
                <w:rFonts w:asciiTheme="minorEastAsia" w:hAnsiTheme="minorEastAsia" w:hint="eastAsia"/>
                <w:sz w:val="24"/>
                <w:szCs w:val="24"/>
              </w:rPr>
              <w:t>※他エリアの調整力公募へ応札する場合、「○○」に当該エリア名称を記載してください。</w:t>
            </w:r>
          </w:p>
        </w:tc>
      </w:tr>
      <w:tr w:rsidR="002A65C9" w:rsidRPr="002A65C9" w:rsidTr="007A7891">
        <w:trPr>
          <w:trHeight w:val="20"/>
        </w:trPr>
        <w:tc>
          <w:tcPr>
            <w:tcW w:w="4219" w:type="dxa"/>
          </w:tcPr>
          <w:p w:rsidR="00D431DB" w:rsidRPr="007A7891" w:rsidRDefault="00D431DB" w:rsidP="003364A6">
            <w:pPr>
              <w:jc w:val="left"/>
              <w:rPr>
                <w:rFonts w:asciiTheme="minorEastAsia" w:hAnsiTheme="minorEastAsia"/>
                <w:sz w:val="24"/>
                <w:szCs w:val="24"/>
              </w:rPr>
            </w:pPr>
            <w:r w:rsidRPr="007A7891">
              <w:rPr>
                <w:rFonts w:asciiTheme="minorEastAsia" w:hAnsiTheme="minorEastAsia"/>
                <w:sz w:val="24"/>
                <w:szCs w:val="24"/>
              </w:rPr>
              <w:t>11</w:t>
            </w:r>
            <w:r w:rsidRPr="007A7891">
              <w:rPr>
                <w:rFonts w:asciiTheme="minorEastAsia" w:hAnsiTheme="minorEastAsia" w:hint="eastAsia"/>
                <w:sz w:val="24"/>
                <w:szCs w:val="24"/>
              </w:rPr>
              <w:t xml:space="preserve">　計量器の有無</w:t>
            </w:r>
            <w:r w:rsidRPr="00644112">
              <w:rPr>
                <w:rFonts w:asciiTheme="minorEastAsia" w:hAnsiTheme="minorEastAsia" w:hint="eastAsia"/>
                <w:sz w:val="24"/>
                <w:szCs w:val="24"/>
                <w:vertAlign w:val="superscript"/>
              </w:rPr>
              <w:t>※</w:t>
            </w:r>
            <w:r w:rsidRPr="00644112">
              <w:rPr>
                <w:rFonts w:asciiTheme="minorEastAsia" w:hAnsiTheme="minorEastAsia"/>
                <w:sz w:val="24"/>
                <w:szCs w:val="24"/>
                <w:vertAlign w:val="superscript"/>
              </w:rPr>
              <w:t>2</w:t>
            </w:r>
            <w:r w:rsidRPr="00644112">
              <w:rPr>
                <w:rFonts w:asciiTheme="minorEastAsia" w:hAnsiTheme="minorEastAsia" w:hint="eastAsia"/>
                <w:sz w:val="24"/>
                <w:szCs w:val="24"/>
                <w:vertAlign w:val="superscript"/>
              </w:rPr>
              <w:t>※</w:t>
            </w:r>
            <w:r w:rsidRPr="00644112">
              <w:rPr>
                <w:rFonts w:asciiTheme="minorEastAsia" w:hAnsiTheme="minorEastAsia"/>
                <w:sz w:val="24"/>
                <w:szCs w:val="24"/>
                <w:vertAlign w:val="superscript"/>
              </w:rPr>
              <w:t>3</w:t>
            </w:r>
          </w:p>
          <w:p w:rsidR="00D431DB" w:rsidRPr="007A7891" w:rsidRDefault="007A7891" w:rsidP="003364A6">
            <w:pPr>
              <w:ind w:firstLineChars="100" w:firstLine="200"/>
              <w:jc w:val="left"/>
              <w:rPr>
                <w:rFonts w:asciiTheme="minorEastAsia" w:hAnsiTheme="minorEastAsia"/>
                <w:sz w:val="24"/>
                <w:szCs w:val="24"/>
              </w:rPr>
            </w:pPr>
            <w:r>
              <w:rPr>
                <w:rFonts w:asciiTheme="minorEastAsia" w:hAnsiTheme="minorEastAsia" w:hint="eastAsia"/>
                <w:spacing w:val="-20"/>
                <w:sz w:val="24"/>
                <w:szCs w:val="24"/>
              </w:rPr>
              <w:t>（</w:t>
            </w:r>
            <w:r w:rsidR="00D431DB" w:rsidRPr="007A7891">
              <w:rPr>
                <w:rFonts w:asciiTheme="minorEastAsia" w:hAnsiTheme="minorEastAsia" w:hint="eastAsia"/>
                <w:spacing w:val="-20"/>
                <w:sz w:val="24"/>
                <w:szCs w:val="24"/>
              </w:rPr>
              <w:t>該当するものに○（マル）を記入下さい）</w:t>
            </w:r>
          </w:p>
        </w:tc>
        <w:tc>
          <w:tcPr>
            <w:tcW w:w="5067" w:type="dxa"/>
            <w:vAlign w:val="center"/>
          </w:tcPr>
          <w:p w:rsidR="00D431DB" w:rsidRPr="007A7891" w:rsidRDefault="00D431DB" w:rsidP="003364A6">
            <w:pPr>
              <w:jc w:val="center"/>
              <w:rPr>
                <w:rFonts w:asciiTheme="minorEastAsia" w:hAnsiTheme="minorEastAsia"/>
                <w:sz w:val="24"/>
                <w:szCs w:val="24"/>
              </w:rPr>
            </w:pPr>
            <w:r w:rsidRPr="007A7891">
              <w:rPr>
                <w:rFonts w:asciiTheme="minorEastAsia" w:hAnsiTheme="minorEastAsia" w:hint="eastAsia"/>
                <w:sz w:val="24"/>
                <w:szCs w:val="24"/>
              </w:rPr>
              <w:t>有　・　申請中</w:t>
            </w:r>
          </w:p>
        </w:tc>
      </w:tr>
      <w:tr w:rsidR="00644112" w:rsidRPr="002A65C9" w:rsidTr="007531B9">
        <w:trPr>
          <w:trHeight w:val="20"/>
        </w:trPr>
        <w:tc>
          <w:tcPr>
            <w:tcW w:w="4219" w:type="dxa"/>
            <w:shd w:val="clear" w:color="auto" w:fill="auto"/>
          </w:tcPr>
          <w:p w:rsidR="00644112" w:rsidRPr="007531B9" w:rsidRDefault="00644112" w:rsidP="003364A6">
            <w:pPr>
              <w:jc w:val="left"/>
              <w:rPr>
                <w:rFonts w:asciiTheme="minorEastAsia" w:hAnsiTheme="minorEastAsia"/>
                <w:sz w:val="24"/>
                <w:szCs w:val="24"/>
              </w:rPr>
            </w:pPr>
            <w:r w:rsidRPr="007531B9">
              <w:rPr>
                <w:rFonts w:asciiTheme="minorEastAsia" w:hAnsiTheme="minorEastAsia" w:hint="eastAsia"/>
                <w:sz w:val="24"/>
                <w:szCs w:val="24"/>
              </w:rPr>
              <w:t>12　資本関係または人的関係等の</w:t>
            </w:r>
          </w:p>
          <w:p w:rsidR="00644112" w:rsidRPr="007531B9" w:rsidRDefault="00644112" w:rsidP="00644112">
            <w:pPr>
              <w:ind w:firstLineChars="200" w:firstLine="480"/>
              <w:jc w:val="left"/>
              <w:rPr>
                <w:rFonts w:asciiTheme="minorEastAsia" w:hAnsiTheme="minorEastAsia"/>
                <w:sz w:val="24"/>
                <w:szCs w:val="24"/>
              </w:rPr>
            </w:pPr>
            <w:r w:rsidRPr="007531B9">
              <w:rPr>
                <w:rFonts w:asciiTheme="minorEastAsia" w:hAnsiTheme="minorEastAsia" w:hint="eastAsia"/>
                <w:sz w:val="24"/>
                <w:szCs w:val="24"/>
              </w:rPr>
              <w:t>ある者との事前調整等の有無</w:t>
            </w:r>
            <w:r w:rsidRPr="007531B9">
              <w:rPr>
                <w:rFonts w:asciiTheme="minorEastAsia" w:hAnsiTheme="minorEastAsia" w:hint="eastAsia"/>
                <w:sz w:val="24"/>
                <w:szCs w:val="24"/>
                <w:vertAlign w:val="superscript"/>
              </w:rPr>
              <w:t>※4</w:t>
            </w:r>
          </w:p>
        </w:tc>
        <w:tc>
          <w:tcPr>
            <w:tcW w:w="5067" w:type="dxa"/>
            <w:shd w:val="clear" w:color="auto" w:fill="auto"/>
            <w:vAlign w:val="center"/>
          </w:tcPr>
          <w:p w:rsidR="00644112" w:rsidRPr="007531B9" w:rsidRDefault="00644112" w:rsidP="00644112">
            <w:pPr>
              <w:jc w:val="center"/>
              <w:rPr>
                <w:rFonts w:asciiTheme="minorEastAsia" w:hAnsiTheme="minorEastAsia"/>
                <w:sz w:val="24"/>
                <w:szCs w:val="24"/>
              </w:rPr>
            </w:pPr>
            <w:r w:rsidRPr="007531B9">
              <w:rPr>
                <w:rFonts w:asciiTheme="minorEastAsia" w:hAnsiTheme="minorEastAsia" w:hint="eastAsia"/>
                <w:sz w:val="24"/>
                <w:szCs w:val="24"/>
              </w:rPr>
              <w:t>有　・　無</w:t>
            </w:r>
          </w:p>
          <w:p w:rsidR="00644112" w:rsidRPr="007531B9" w:rsidRDefault="00644112" w:rsidP="00644112">
            <w:pPr>
              <w:jc w:val="center"/>
              <w:rPr>
                <w:rFonts w:asciiTheme="minorEastAsia" w:hAnsiTheme="minorEastAsia"/>
                <w:sz w:val="24"/>
                <w:szCs w:val="24"/>
              </w:rPr>
            </w:pPr>
            <w:r w:rsidRPr="007531B9">
              <w:rPr>
                <w:rFonts w:asciiTheme="minorEastAsia" w:hAnsiTheme="minorEastAsia"/>
                <w:sz w:val="22"/>
                <w:szCs w:val="24"/>
              </w:rPr>
              <w:t>（該当するものに○（マル）をつけてください）</w:t>
            </w:r>
          </w:p>
        </w:tc>
      </w:tr>
    </w:tbl>
    <w:p w:rsidR="00D431DB" w:rsidRPr="002A65C9" w:rsidRDefault="00D431DB" w:rsidP="003364A6">
      <w:pPr>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 xml:space="preserve">　落札案件の決定にあたり、応札量の調整が可能な場合には、記載いただいた内容での落札可否についても、考慮させていただきます。</w:t>
      </w:r>
    </w:p>
    <w:p w:rsidR="006F29B3" w:rsidRDefault="00D431DB" w:rsidP="003364A6">
      <w:pPr>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 xml:space="preserve">　</w:t>
      </w:r>
      <w:r w:rsidRPr="002A65C9">
        <w:rPr>
          <w:rFonts w:asciiTheme="minorEastAsia" w:hAnsiTheme="minorEastAsia"/>
          <w:sz w:val="24"/>
          <w:szCs w:val="21"/>
        </w:rPr>
        <w:t>DR</w:t>
      </w:r>
      <w:r w:rsidRPr="002A65C9">
        <w:rPr>
          <w:rFonts w:asciiTheme="minorEastAsia" w:hAnsiTheme="minorEastAsia" w:hint="eastAsia"/>
          <w:sz w:val="24"/>
          <w:szCs w:val="21"/>
        </w:rPr>
        <w:t>を活用して契約される場合は、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なお、アグリゲータが集約する需要家等において</w:t>
      </w:r>
      <w:r w:rsidRPr="002A65C9">
        <w:rPr>
          <w:rFonts w:asciiTheme="minorEastAsia" w:hAnsiTheme="minorEastAsia"/>
          <w:sz w:val="24"/>
          <w:szCs w:val="21"/>
        </w:rPr>
        <w:t>1</w:t>
      </w:r>
      <w:r w:rsidRPr="002A65C9">
        <w:rPr>
          <w:rFonts w:asciiTheme="minorEastAsia" w:hAnsiTheme="minorEastAsia" w:hint="eastAsia"/>
          <w:sz w:val="24"/>
          <w:szCs w:val="21"/>
        </w:rPr>
        <w:t>件でも計量器の取り付け・取り替えを申請中である場合、申請中を記載してください。</w:t>
      </w:r>
    </w:p>
    <w:p w:rsidR="00187114" w:rsidRPr="007531B9" w:rsidRDefault="00D431DB" w:rsidP="003364A6">
      <w:pPr>
        <w:ind w:left="566" w:hangingChars="236" w:hanging="566"/>
        <w:jc w:val="left"/>
        <w:rPr>
          <w:rFonts w:asciiTheme="minorEastAsia" w:hAnsiTheme="minorEastAsia"/>
          <w:sz w:val="24"/>
          <w:szCs w:val="24"/>
        </w:rPr>
      </w:pP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 xml:space="preserve">　発電機で契約される場合は、発電機毎の計量、または仕分けにより出力が特定可能な計量器の有、もしくは当社に事前に計量器の取り付け・取り替えを申請中であるかを</w:t>
      </w:r>
      <w:r w:rsidRPr="00644112">
        <w:rPr>
          <w:rFonts w:asciiTheme="minorEastAsia" w:hAnsiTheme="minorEastAsia" w:hint="eastAsia"/>
          <w:sz w:val="24"/>
          <w:szCs w:val="24"/>
        </w:rPr>
        <w:t>記</w:t>
      </w:r>
      <w:r w:rsidRPr="007531B9">
        <w:rPr>
          <w:rFonts w:asciiTheme="minorEastAsia" w:hAnsiTheme="minorEastAsia" w:hint="eastAsia"/>
          <w:sz w:val="24"/>
          <w:szCs w:val="24"/>
        </w:rPr>
        <w:t>載してください。</w:t>
      </w:r>
    </w:p>
    <w:p w:rsidR="00644112" w:rsidRPr="00644112" w:rsidRDefault="00644112" w:rsidP="00644112">
      <w:pPr>
        <w:ind w:left="566" w:hangingChars="236" w:hanging="566"/>
        <w:jc w:val="left"/>
        <w:rPr>
          <w:rFonts w:asciiTheme="minorEastAsia" w:hAnsiTheme="minorEastAsia"/>
          <w:sz w:val="24"/>
          <w:szCs w:val="24"/>
        </w:rPr>
      </w:pPr>
      <w:r w:rsidRPr="007531B9">
        <w:rPr>
          <w:rFonts w:asciiTheme="minorEastAsia" w:hAnsiTheme="minorEastAsia" w:hint="eastAsia"/>
          <w:sz w:val="24"/>
          <w:szCs w:val="24"/>
        </w:rPr>
        <w:t>※4　資本関係または人的関係等のある者との事前調整等を行なったにも関わらず、一の者からの応札またはJV応札としなかったことが判明した場合は、関連する全ての入札を無効といたします。</w:t>
      </w:r>
    </w:p>
    <w:p w:rsidR="00644112" w:rsidRPr="00644112" w:rsidRDefault="00644112" w:rsidP="003364A6">
      <w:pPr>
        <w:ind w:left="496" w:hangingChars="236" w:hanging="496"/>
        <w:jc w:val="left"/>
        <w:rPr>
          <w:rFonts w:asciiTheme="minorEastAsia" w:hAnsiTheme="minorEastAsia"/>
          <w:szCs w:val="21"/>
        </w:rPr>
      </w:pPr>
    </w:p>
    <w:p w:rsidR="001B188A" w:rsidRDefault="001B188A">
      <w:pPr>
        <w:widowControl/>
        <w:jc w:val="left"/>
        <w:rPr>
          <w:rFonts w:asciiTheme="minorEastAsia" w:hAnsiTheme="minorEastAsia"/>
          <w:szCs w:val="21"/>
        </w:rPr>
      </w:pPr>
      <w:r>
        <w:rPr>
          <w:rFonts w:asciiTheme="minorEastAsia" w:hAnsiTheme="minorEastAsia"/>
          <w:szCs w:val="21"/>
        </w:rPr>
        <w:br w:type="page"/>
      </w:r>
    </w:p>
    <w:p w:rsidR="006F6A77" w:rsidRPr="006F29B3" w:rsidRDefault="00496737" w:rsidP="003364A6">
      <w:pPr>
        <w:ind w:left="566" w:hangingChars="236" w:hanging="566"/>
        <w:jc w:val="left"/>
        <w:rPr>
          <w:rFonts w:asciiTheme="minorEastAsia" w:hAnsiTheme="minorEastAsia"/>
          <w:sz w:val="24"/>
          <w:szCs w:val="21"/>
        </w:rPr>
      </w:pPr>
      <w:r w:rsidRPr="007A7891">
        <w:rPr>
          <w:rFonts w:asciiTheme="minorEastAsia" w:hAnsiTheme="minorEastAsia" w:hint="eastAsia"/>
          <w:sz w:val="24"/>
          <w:szCs w:val="24"/>
        </w:rPr>
        <w:lastRenderedPageBreak/>
        <w:t>(2)</w:t>
      </w:r>
      <w:r w:rsidR="00CD5E6F" w:rsidRPr="007A7891">
        <w:rPr>
          <w:rFonts w:ascii="ＭＳ 明朝" w:eastAsia="ＭＳ 明朝" w:hAnsi="ＭＳ 明朝" w:hint="eastAsia"/>
          <w:sz w:val="24"/>
          <w:szCs w:val="24"/>
        </w:rPr>
        <w:t>応</w:t>
      </w:r>
      <w:r w:rsidRPr="007A7891">
        <w:rPr>
          <w:rFonts w:ascii="ＭＳ 明朝" w:eastAsia="ＭＳ 明朝" w:hAnsi="ＭＳ 明朝" w:hint="eastAsia"/>
          <w:sz w:val="24"/>
          <w:szCs w:val="24"/>
        </w:rPr>
        <w:t>札者の概要（様式2</w:t>
      </w:r>
      <w:r w:rsidR="006F6A77" w:rsidRPr="007A7891">
        <w:rPr>
          <w:rFonts w:ascii="ＭＳ 明朝" w:eastAsia="ＭＳ 明朝" w:hAnsi="ＭＳ 明朝" w:hint="eastAsia"/>
          <w:sz w:val="24"/>
          <w:szCs w:val="24"/>
        </w:rPr>
        <w:t>）</w:t>
      </w:r>
    </w:p>
    <w:p w:rsidR="009931E6" w:rsidRPr="007A7891" w:rsidRDefault="009931E6" w:rsidP="003364A6">
      <w:pPr>
        <w:jc w:val="left"/>
        <w:rPr>
          <w:rFonts w:asciiTheme="minorEastAsia" w:hAnsiTheme="minorEastAsia"/>
          <w:sz w:val="24"/>
          <w:szCs w:val="24"/>
        </w:rPr>
      </w:pPr>
    </w:p>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応札者の概要</w:t>
      </w:r>
    </w:p>
    <w:p w:rsidR="00672706" w:rsidRPr="007A7891" w:rsidRDefault="00672706" w:rsidP="003364A6">
      <w:pPr>
        <w:jc w:val="left"/>
        <w:rPr>
          <w:rFonts w:asciiTheme="minorEastAsia" w:hAnsiTheme="minorEastAsia"/>
          <w:sz w:val="24"/>
          <w:szCs w:val="24"/>
        </w:rPr>
      </w:pPr>
    </w:p>
    <w:p w:rsidR="00F9775E" w:rsidRPr="007A7891" w:rsidRDefault="00F9775E" w:rsidP="003364A6">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会社名</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業種</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本社所在地</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設立年月日</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資本金（円）</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売上高（円）</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総資産額（円）</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従業員数（人）</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事業税課税標準</w:t>
            </w:r>
          </w:p>
        </w:tc>
        <w:tc>
          <w:tcPr>
            <w:tcW w:w="6466" w:type="dxa"/>
          </w:tcPr>
          <w:p w:rsidR="00672706" w:rsidRPr="007A7891" w:rsidRDefault="00496737" w:rsidP="003364A6">
            <w:pPr>
              <w:jc w:val="center"/>
              <w:rPr>
                <w:rFonts w:asciiTheme="minorEastAsia" w:hAnsiTheme="minorEastAsia"/>
                <w:sz w:val="24"/>
                <w:szCs w:val="24"/>
              </w:rPr>
            </w:pPr>
            <w:r w:rsidRPr="007A7891">
              <w:rPr>
                <w:rFonts w:asciiTheme="minorEastAsia" w:hAnsiTheme="minorEastAsia" w:hint="eastAsia"/>
                <w:sz w:val="24"/>
                <w:szCs w:val="24"/>
              </w:rPr>
              <w:t>収入割を含む・収入割を含まない</w:t>
            </w:r>
          </w:p>
        </w:tc>
      </w:tr>
    </w:tbl>
    <w:p w:rsidR="00672706" w:rsidRPr="007A7891" w:rsidRDefault="00672706" w:rsidP="003364A6">
      <w:pPr>
        <w:jc w:val="left"/>
        <w:rPr>
          <w:rFonts w:asciiTheme="minorEastAsia" w:hAnsiTheme="minorEastAsia"/>
          <w:sz w:val="24"/>
          <w:szCs w:val="24"/>
        </w:rPr>
      </w:pPr>
    </w:p>
    <w:p w:rsidR="00496737" w:rsidRPr="007A7891" w:rsidRDefault="00496737" w:rsidP="003364A6">
      <w:pPr>
        <w:jc w:val="left"/>
        <w:rPr>
          <w:rFonts w:asciiTheme="minorEastAsia" w:hAnsiTheme="minorEastAsia"/>
          <w:sz w:val="24"/>
          <w:szCs w:val="24"/>
        </w:rPr>
      </w:pPr>
      <w:r w:rsidRPr="007A7891">
        <w:rPr>
          <w:rFonts w:asciiTheme="minorEastAsia" w:hAnsiTheme="minorEastAsia" w:hint="eastAsia"/>
          <w:sz w:val="24"/>
          <w:szCs w:val="24"/>
        </w:rPr>
        <w:t>（作成にあたっての留意点）</w:t>
      </w:r>
    </w:p>
    <w:p w:rsidR="00496737" w:rsidRPr="007A7891" w:rsidRDefault="00496737" w:rsidP="003364A6">
      <w:pPr>
        <w:jc w:val="left"/>
        <w:rPr>
          <w:rFonts w:asciiTheme="minorEastAsia" w:hAnsiTheme="minorEastAsia"/>
          <w:sz w:val="24"/>
          <w:szCs w:val="24"/>
        </w:rPr>
      </w:pPr>
      <w:r w:rsidRPr="007A7891">
        <w:rPr>
          <w:rFonts w:asciiTheme="minorEastAsia" w:hAnsiTheme="minorEastAsia" w:hint="eastAsia"/>
          <w:sz w:val="24"/>
          <w:szCs w:val="24"/>
        </w:rPr>
        <w:t>■業種は、証券コード協議会の定める業種別分類（</w:t>
      </w:r>
      <w:r w:rsidRPr="007A7891">
        <w:rPr>
          <w:rFonts w:asciiTheme="minorEastAsia" w:hAnsiTheme="minorEastAsia"/>
          <w:sz w:val="24"/>
          <w:szCs w:val="24"/>
        </w:rPr>
        <w:t>33</w:t>
      </w:r>
      <w:r w:rsidRPr="007A7891">
        <w:rPr>
          <w:rFonts w:asciiTheme="minorEastAsia" w:hAnsiTheme="minorEastAsia" w:hint="eastAsia"/>
          <w:sz w:val="24"/>
          <w:szCs w:val="24"/>
        </w:rPr>
        <w:t>業種）に準拠して下さい。</w:t>
      </w:r>
    </w:p>
    <w:p w:rsidR="00496737" w:rsidRPr="007A7891" w:rsidRDefault="00496737"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496737" w:rsidRPr="007A7891" w:rsidRDefault="00496737"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496737" w:rsidRPr="007A7891" w:rsidRDefault="00496737"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■応札者が適用する事業税課税標準について、○（マル）で囲んで下さい。</w:t>
      </w:r>
    </w:p>
    <w:p w:rsidR="00496737" w:rsidRPr="007A7891" w:rsidRDefault="00496737" w:rsidP="003364A6">
      <w:pPr>
        <w:widowControl/>
        <w:jc w:val="left"/>
        <w:rPr>
          <w:rFonts w:asciiTheme="minorEastAsia" w:hAnsiTheme="minorEastAsia"/>
          <w:sz w:val="24"/>
          <w:szCs w:val="24"/>
        </w:rPr>
      </w:pPr>
      <w:r w:rsidRPr="007A7891">
        <w:rPr>
          <w:rFonts w:asciiTheme="minorEastAsia" w:hAnsiTheme="minorEastAsia"/>
          <w:sz w:val="24"/>
          <w:szCs w:val="24"/>
        </w:rPr>
        <w:br w:type="page"/>
      </w:r>
    </w:p>
    <w:p w:rsidR="000E2721" w:rsidRPr="002A65C9" w:rsidRDefault="000E2721" w:rsidP="003364A6">
      <w:pPr>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0E2721" w:rsidRPr="002A65C9" w:rsidRDefault="000E2721" w:rsidP="003364A6">
      <w:pPr>
        <w:rPr>
          <w:rFonts w:asciiTheme="minorEastAsia" w:hAnsiTheme="minorEastAsia"/>
          <w:sz w:val="24"/>
          <w:szCs w:val="24"/>
        </w:rPr>
      </w:pPr>
    </w:p>
    <w:p w:rsidR="000E2721" w:rsidRPr="002A65C9" w:rsidRDefault="000E2721" w:rsidP="003364A6">
      <w:pPr>
        <w:ind w:left="240" w:hangingChars="100" w:hanging="240"/>
        <w:jc w:val="center"/>
        <w:rPr>
          <w:rFonts w:asciiTheme="minorEastAsia" w:hAnsiTheme="minorEastAsia"/>
          <w:sz w:val="24"/>
          <w:szCs w:val="24"/>
        </w:rPr>
      </w:pPr>
      <w:r w:rsidRPr="002A65C9">
        <w:rPr>
          <w:rFonts w:asciiTheme="minorEastAsia" w:hAnsiTheme="minorEastAsia" w:hint="eastAsia"/>
          <w:sz w:val="24"/>
          <w:szCs w:val="24"/>
        </w:rPr>
        <w:t>発電設備等の仕様（火力発電機）</w:t>
      </w:r>
    </w:p>
    <w:p w:rsidR="000E2721" w:rsidRPr="002A65C9" w:rsidRDefault="000E2721" w:rsidP="003364A6">
      <w:pPr>
        <w:ind w:left="240" w:hangingChars="100" w:hanging="240"/>
        <w:jc w:val="center"/>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1</w:t>
      </w:r>
      <w:r w:rsidRPr="002A65C9">
        <w:rPr>
          <w:rFonts w:asciiTheme="minorEastAsia" w:hAnsiTheme="minorEastAsia" w:hint="eastAsia"/>
          <w:sz w:val="24"/>
          <w:szCs w:val="24"/>
        </w:rPr>
        <w:t xml:space="preserve">　発電機の所在地</w:t>
      </w:r>
    </w:p>
    <w:p w:rsidR="000E2721" w:rsidRPr="002A65C9"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0E2721" w:rsidRPr="002A65C9"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使用燃料・貯蔵設備等（発電所単位で記載）</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）発熱量　　　　　　　　　　　　　　　　　　　　　　（</w:t>
      </w:r>
      <w:r w:rsidRPr="002A65C9">
        <w:rPr>
          <w:rFonts w:asciiTheme="minorEastAsia" w:hAnsiTheme="minorEastAsia"/>
          <w:sz w:val="24"/>
          <w:szCs w:val="24"/>
        </w:rPr>
        <w:t>kJ</w:t>
      </w:r>
      <w:r w:rsidRPr="002A65C9">
        <w:rPr>
          <w:rFonts w:asciiTheme="minorEastAsia" w:hAnsiTheme="minorEastAsia" w:hint="eastAsia"/>
          <w:sz w:val="24"/>
          <w:szCs w:val="24"/>
        </w:rPr>
        <w:t>/</w:t>
      </w:r>
      <w:r w:rsidRPr="002A65C9">
        <w:rPr>
          <w:rFonts w:asciiTheme="minorEastAsia" w:hAnsiTheme="minorEastAsia"/>
          <w:sz w:val="24"/>
          <w:szCs w:val="24"/>
        </w:rPr>
        <w:t>t</w:t>
      </w:r>
      <w:r w:rsidRPr="002A65C9">
        <w:rPr>
          <w:rFonts w:asciiTheme="minorEastAsia" w:hAnsiTheme="minorEastAsia" w:hint="eastAsia"/>
          <w:sz w:val="24"/>
          <w:szCs w:val="24"/>
        </w:rPr>
        <w:t>）</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）燃料貯蔵設備　　　　総容量　　　　　　　　　　　　（</w:t>
      </w:r>
      <w:r w:rsidRPr="002A65C9">
        <w:rPr>
          <w:rFonts w:asciiTheme="minorEastAsia" w:hAnsiTheme="minorEastAsia"/>
          <w:sz w:val="24"/>
          <w:szCs w:val="24"/>
        </w:rPr>
        <w:t>kℓ</w:t>
      </w:r>
      <w:r w:rsidRPr="002A65C9">
        <w:rPr>
          <w:rFonts w:asciiTheme="minorEastAsia" w:hAnsiTheme="minorEastAsia" w:hint="eastAsia"/>
          <w:sz w:val="24"/>
          <w:szCs w:val="24"/>
        </w:rPr>
        <w:t>）</w:t>
      </w:r>
    </w:p>
    <w:p w:rsidR="000E2721" w:rsidRPr="002A65C9" w:rsidRDefault="000E2721" w:rsidP="003364A6">
      <w:pPr>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タンク基数　　　　　　　　　　　　　　　　　　　　　基</w:t>
      </w:r>
    </w:p>
    <w:p w:rsidR="000E2721" w:rsidRPr="002A65C9" w:rsidRDefault="000E2721" w:rsidP="003364A6">
      <w:pPr>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備蓄日数　　　　　　　　　　　　　　　　　　　　　　日分（</w:t>
      </w:r>
      <w:r w:rsidRPr="002A65C9">
        <w:rPr>
          <w:rFonts w:asciiTheme="minorEastAsia" w:hAnsiTheme="minorEastAsia"/>
          <w:sz w:val="24"/>
          <w:szCs w:val="24"/>
        </w:rPr>
        <w:t>100</w:t>
      </w:r>
      <w:r w:rsidRPr="002A65C9">
        <w:rPr>
          <w:rFonts w:asciiTheme="minorEastAsia" w:hAnsiTheme="minorEastAsia" w:hint="eastAsia"/>
          <w:sz w:val="24"/>
          <w:szCs w:val="24"/>
        </w:rPr>
        <w:t>％利用率）</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熱効率（</w:t>
      </w:r>
      <w:r w:rsidRPr="002A65C9">
        <w:rPr>
          <w:rFonts w:asciiTheme="minorEastAsia" w:hAnsiTheme="minorEastAsia"/>
          <w:sz w:val="24"/>
          <w:szCs w:val="24"/>
        </w:rPr>
        <w:t>LHV</w:t>
      </w:r>
      <w:r w:rsidRPr="002A65C9">
        <w:rPr>
          <w:rFonts w:asciiTheme="minorEastAsia" w:hAnsiTheme="minorEastAsia" w:hint="eastAsia"/>
          <w:sz w:val="24"/>
          <w:szCs w:val="24"/>
        </w:rPr>
        <w:t>）、所内率</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）発電熱効率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）送電端熱効率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）所内率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0E2721" w:rsidRPr="002A65C9"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005F76FF">
        <w:rPr>
          <w:rFonts w:asciiTheme="minorEastAsia" w:hAnsiTheme="minorEastAsia" w:hint="eastAsia"/>
          <w:sz w:val="24"/>
          <w:szCs w:val="24"/>
        </w:rPr>
        <w:t>）ブラックスタート</w:t>
      </w:r>
      <w:r w:rsidR="005F76FF">
        <w:rPr>
          <w:rFonts w:asciiTheme="minorEastAsia" w:hAnsiTheme="minorEastAsia" w:hint="eastAsia"/>
          <w:sz w:val="24"/>
          <w:szCs w:val="24"/>
        </w:rPr>
        <w:tab/>
      </w:r>
      <w:r w:rsidR="005F76FF">
        <w:rPr>
          <w:rFonts w:asciiTheme="minorEastAsia" w:hAnsiTheme="minorEastAsia"/>
          <w:sz w:val="24"/>
          <w:szCs w:val="24"/>
        </w:rPr>
        <w:tab/>
      </w:r>
      <w:r w:rsidRPr="002A65C9">
        <w:rPr>
          <w:rFonts w:asciiTheme="minorEastAsia" w:hAnsiTheme="minorEastAsia" w:hint="eastAsia"/>
          <w:sz w:val="24"/>
          <w:szCs w:val="24"/>
        </w:rPr>
        <w:t>有・無</w:t>
      </w:r>
    </w:p>
    <w:p w:rsidR="000E2721"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DSS</w:t>
      </w:r>
      <w:r w:rsidR="005F76FF">
        <w:rPr>
          <w:rFonts w:asciiTheme="minorEastAsia" w:hAnsiTheme="minorEastAsia" w:hint="eastAsia"/>
          <w:sz w:val="24"/>
          <w:szCs w:val="24"/>
        </w:rPr>
        <w:t>機能</w:t>
      </w:r>
      <w:r w:rsidR="005F76FF">
        <w:rPr>
          <w:rFonts w:asciiTheme="minorEastAsia" w:hAnsiTheme="minorEastAsia" w:hint="eastAsia"/>
          <w:sz w:val="24"/>
          <w:szCs w:val="24"/>
        </w:rPr>
        <w:tab/>
      </w:r>
      <w:r w:rsidR="005F76FF">
        <w:rPr>
          <w:rFonts w:asciiTheme="minorEastAsia" w:hAnsiTheme="minorEastAsia" w:hint="eastAsia"/>
          <w:sz w:val="24"/>
          <w:szCs w:val="24"/>
        </w:rPr>
        <w:tab/>
      </w:r>
      <w:r w:rsidR="005F76FF">
        <w:rPr>
          <w:rFonts w:asciiTheme="minorEastAsia" w:hAnsiTheme="minorEastAsia" w:hint="eastAsia"/>
          <w:sz w:val="24"/>
          <w:szCs w:val="24"/>
        </w:rPr>
        <w:tab/>
      </w:r>
      <w:r w:rsidR="005F76FF">
        <w:rPr>
          <w:rFonts w:asciiTheme="minorEastAsia" w:hAnsiTheme="minorEastAsia"/>
          <w:sz w:val="24"/>
          <w:szCs w:val="24"/>
        </w:rPr>
        <w:tab/>
      </w:r>
      <w:r w:rsidR="005F76FF">
        <w:rPr>
          <w:rFonts w:asciiTheme="minorEastAsia" w:hAnsiTheme="minorEastAsia"/>
          <w:sz w:val="24"/>
          <w:szCs w:val="24"/>
        </w:rPr>
        <w:tab/>
      </w:r>
      <w:r w:rsidR="005F76FF">
        <w:rPr>
          <w:rFonts w:asciiTheme="minorEastAsia" w:hAnsiTheme="minorEastAsia"/>
          <w:sz w:val="24"/>
          <w:szCs w:val="24"/>
        </w:rPr>
        <w:tab/>
      </w:r>
      <w:r w:rsidRPr="002A65C9">
        <w:rPr>
          <w:rFonts w:asciiTheme="minorEastAsia" w:hAnsiTheme="minorEastAsia" w:hint="eastAsia"/>
          <w:sz w:val="24"/>
          <w:szCs w:val="24"/>
        </w:rPr>
        <w:t>有・無</w:t>
      </w:r>
    </w:p>
    <w:p w:rsidR="005F76FF" w:rsidRPr="002A65C9" w:rsidRDefault="005F76FF" w:rsidP="003364A6">
      <w:pPr>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3</w:t>
      </w:r>
      <w:r w:rsidRPr="002A65C9">
        <w:rPr>
          <w:rFonts w:asciiTheme="minorEastAsia" w:hAnsiTheme="minorEastAsia" w:hint="eastAsia"/>
          <w:sz w:val="24"/>
          <w:szCs w:val="24"/>
        </w:rPr>
        <w:t>）</w:t>
      </w:r>
      <w:r>
        <w:rPr>
          <w:rFonts w:asciiTheme="minorEastAsia" w:hAnsiTheme="minorEastAsia" w:hint="eastAsia"/>
          <w:sz w:val="24"/>
          <w:szCs w:val="24"/>
        </w:rPr>
        <w:t>周波数変動補償機能</w:t>
      </w:r>
      <w:r>
        <w:rPr>
          <w:rFonts w:asciiTheme="minorEastAsia" w:hAnsiTheme="minorEastAsia" w:hint="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5F76FF" w:rsidRPr="002A65C9" w:rsidRDefault="005F76FF" w:rsidP="003364A6">
      <w:pPr>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）出力低下防止機能</w:t>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7A7891"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391C4C" w:rsidRPr="002A65C9">
        <w:rPr>
          <w:rFonts w:asciiTheme="minorEastAsia" w:hAnsiTheme="minorEastAsia" w:hint="eastAsia"/>
          <w:sz w:val="24"/>
          <w:szCs w:val="24"/>
        </w:rPr>
        <w:t>。</w:t>
      </w:r>
    </w:p>
    <w:p w:rsidR="007A7891" w:rsidRDefault="007A7891" w:rsidP="003364A6">
      <w:pPr>
        <w:widowControl/>
        <w:jc w:val="left"/>
        <w:rPr>
          <w:rFonts w:asciiTheme="minorEastAsia" w:hAnsiTheme="minorEastAsia"/>
          <w:sz w:val="24"/>
          <w:szCs w:val="24"/>
        </w:rPr>
      </w:pPr>
      <w:r>
        <w:rPr>
          <w:rFonts w:asciiTheme="minorEastAsia" w:hAnsiTheme="minorEastAsia"/>
          <w:sz w:val="24"/>
          <w:szCs w:val="24"/>
        </w:rPr>
        <w:br w:type="page"/>
      </w:r>
    </w:p>
    <w:p w:rsidR="000E2721" w:rsidRPr="007A7891" w:rsidRDefault="000E2721" w:rsidP="003364A6">
      <w:pPr>
        <w:rPr>
          <w:rFonts w:asciiTheme="minorEastAsia" w:hAnsiTheme="minorEastAsia"/>
          <w:sz w:val="24"/>
          <w:szCs w:val="24"/>
        </w:rPr>
      </w:pPr>
      <w:r w:rsidRPr="007A7891">
        <w:rPr>
          <w:rFonts w:asciiTheme="minorEastAsia" w:hAnsiTheme="minorEastAsia" w:hint="eastAsia"/>
          <w:sz w:val="24"/>
          <w:szCs w:val="24"/>
        </w:rPr>
        <w:lastRenderedPageBreak/>
        <w:t>（</w:t>
      </w:r>
      <w:r w:rsidRPr="007A7891">
        <w:rPr>
          <w:rFonts w:asciiTheme="minorEastAsia" w:hAnsiTheme="minorEastAsia"/>
          <w:sz w:val="24"/>
          <w:szCs w:val="24"/>
        </w:rPr>
        <w:t>3</w:t>
      </w:r>
      <w:r w:rsidRPr="007A7891">
        <w:rPr>
          <w:rFonts w:asciiTheme="minorEastAsia" w:hAnsiTheme="minorEastAsia" w:hint="eastAsia"/>
          <w:sz w:val="24"/>
          <w:szCs w:val="24"/>
        </w:rPr>
        <w:t>）電源等の仕様（様式</w:t>
      </w:r>
      <w:r w:rsidRPr="007A7891">
        <w:rPr>
          <w:rFonts w:asciiTheme="minorEastAsia" w:hAnsiTheme="minorEastAsia"/>
          <w:sz w:val="24"/>
          <w:szCs w:val="24"/>
        </w:rPr>
        <w:t>3</w:t>
      </w:r>
      <w:r w:rsidRPr="007A7891">
        <w:rPr>
          <w:rFonts w:asciiTheme="minorEastAsia" w:hAnsiTheme="minorEastAsia" w:hint="eastAsia"/>
          <w:sz w:val="24"/>
          <w:szCs w:val="24"/>
        </w:rPr>
        <w:t>）</w:t>
      </w:r>
    </w:p>
    <w:p w:rsidR="000E2721" w:rsidRPr="007A7891" w:rsidRDefault="000E2721" w:rsidP="003364A6">
      <w:pPr>
        <w:rPr>
          <w:rFonts w:asciiTheme="minorEastAsia" w:hAnsiTheme="minorEastAsia"/>
          <w:sz w:val="24"/>
          <w:szCs w:val="24"/>
        </w:rPr>
      </w:pPr>
    </w:p>
    <w:p w:rsidR="000E2721" w:rsidRPr="007A7891" w:rsidRDefault="000E2721" w:rsidP="003364A6">
      <w:pPr>
        <w:ind w:left="240" w:hangingChars="100" w:hanging="240"/>
        <w:jc w:val="center"/>
        <w:rPr>
          <w:rFonts w:asciiTheme="minorEastAsia" w:hAnsiTheme="minorEastAsia"/>
          <w:sz w:val="24"/>
          <w:szCs w:val="24"/>
        </w:rPr>
      </w:pPr>
      <w:r w:rsidRPr="007A7891">
        <w:rPr>
          <w:rFonts w:asciiTheme="minorEastAsia" w:hAnsiTheme="minorEastAsia" w:hint="eastAsia"/>
          <w:sz w:val="24"/>
          <w:szCs w:val="24"/>
        </w:rPr>
        <w:t>発電設備等の仕様（水力発電機）</w:t>
      </w:r>
    </w:p>
    <w:p w:rsidR="000E2721" w:rsidRPr="007A7891" w:rsidRDefault="000E2721" w:rsidP="003364A6">
      <w:pPr>
        <w:ind w:left="240" w:hangingChars="100" w:hanging="240"/>
        <w:jc w:val="right"/>
        <w:rPr>
          <w:rFonts w:asciiTheme="minorEastAsia" w:hAnsiTheme="minorEastAsia"/>
          <w:sz w:val="24"/>
          <w:szCs w:val="24"/>
        </w:rPr>
      </w:pPr>
    </w:p>
    <w:p w:rsidR="000E2721" w:rsidRPr="007A7891" w:rsidRDefault="000E2721" w:rsidP="003364A6">
      <w:pPr>
        <w:ind w:left="240" w:hangingChars="100" w:hanging="240"/>
        <w:jc w:val="lef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 xml:space="preserve">　発電機の所在地</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最大貯水容量（発電所単位で記載）</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所内率　　　　　　　　　　　　　　　　　　　　　　　　　％</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）ブラックスタート　　　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）ポンプアップ　　　　　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）可変速運転機能　　　　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）調相運転機能　　　　　有・無</w:t>
      </w:r>
    </w:p>
    <w:p w:rsidR="000E2721" w:rsidRPr="002A65C9" w:rsidRDefault="000E2721" w:rsidP="003364A6">
      <w:pPr>
        <w:jc w:val="left"/>
        <w:rPr>
          <w:rFonts w:asciiTheme="minorEastAsia" w:hAnsiTheme="minorEastAsia"/>
          <w:sz w:val="24"/>
          <w:szCs w:val="24"/>
        </w:rPr>
      </w:pPr>
    </w:p>
    <w:p w:rsidR="00C7473D"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4C28E1" w:rsidRPr="002A65C9" w:rsidRDefault="004C28E1" w:rsidP="003364A6">
      <w:pPr>
        <w:rPr>
          <w:rFonts w:asciiTheme="minorEastAsia" w:hAnsiTheme="minorEastAsia"/>
          <w:sz w:val="24"/>
          <w:szCs w:val="21"/>
        </w:rPr>
      </w:pPr>
    </w:p>
    <w:p w:rsidR="004C28E1" w:rsidRPr="002A65C9" w:rsidRDefault="004C28E1" w:rsidP="003364A6">
      <w:pPr>
        <w:ind w:left="240" w:hangingChars="100" w:hanging="240"/>
        <w:jc w:val="center"/>
        <w:rPr>
          <w:rFonts w:asciiTheme="minorEastAsia" w:hAnsiTheme="minorEastAsia"/>
          <w:sz w:val="24"/>
          <w:szCs w:val="21"/>
        </w:rPr>
      </w:pPr>
      <w:r w:rsidRPr="002A65C9">
        <w:rPr>
          <w:rFonts w:asciiTheme="minorEastAsia" w:hAnsiTheme="minorEastAsia" w:hint="eastAsia"/>
          <w:sz w:val="24"/>
          <w:szCs w:val="21"/>
        </w:rPr>
        <w:t>負荷設備等の仕様（</w:t>
      </w:r>
      <w:r w:rsidRPr="002A65C9">
        <w:rPr>
          <w:rFonts w:asciiTheme="minorEastAsia" w:hAnsiTheme="minorEastAsia"/>
          <w:sz w:val="24"/>
          <w:szCs w:val="21"/>
        </w:rPr>
        <w:t>DR</w:t>
      </w:r>
      <w:r w:rsidRPr="002A65C9">
        <w:rPr>
          <w:rFonts w:asciiTheme="minorEastAsia" w:hAnsiTheme="minorEastAsia" w:hint="eastAsia"/>
          <w:sz w:val="24"/>
          <w:szCs w:val="21"/>
        </w:rPr>
        <w:t>を活用した負荷設備等）</w:t>
      </w:r>
    </w:p>
    <w:p w:rsidR="004C28E1" w:rsidRPr="002A65C9" w:rsidRDefault="004C28E1" w:rsidP="003364A6">
      <w:pPr>
        <w:jc w:val="left"/>
        <w:rPr>
          <w:rFonts w:asciiTheme="minorEastAsia" w:hAnsiTheme="minorEastAsia"/>
          <w:sz w:val="24"/>
          <w:szCs w:val="21"/>
        </w:rPr>
      </w:pPr>
    </w:p>
    <w:p w:rsidR="004C28E1" w:rsidRPr="002A65C9" w:rsidRDefault="004C28E1" w:rsidP="003364A6">
      <w:pPr>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w:t>
      </w:r>
      <w:r w:rsidRPr="002A65C9">
        <w:rPr>
          <w:rFonts w:asciiTheme="minorEastAsia" w:hAnsiTheme="minorEastAsia"/>
          <w:sz w:val="24"/>
          <w:szCs w:val="21"/>
        </w:rPr>
        <w:t>DR</w:t>
      </w:r>
      <w:r w:rsidRPr="002A65C9">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2A65C9" w:rsidRPr="002A65C9" w:rsidTr="00617405">
        <w:trPr>
          <w:trHeight w:val="373"/>
        </w:trPr>
        <w:tc>
          <w:tcPr>
            <w:tcW w:w="1067" w:type="dxa"/>
            <w:vAlign w:val="center"/>
            <w:hideMark/>
          </w:tcPr>
          <w:p w:rsidR="004C28E1" w:rsidRPr="002A65C9" w:rsidRDefault="004C28E1" w:rsidP="003364A6">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需要家</w:t>
            </w:r>
          </w:p>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名称</w:t>
            </w:r>
          </w:p>
        </w:tc>
        <w:tc>
          <w:tcPr>
            <w:tcW w:w="1067"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住所</w:t>
            </w:r>
          </w:p>
        </w:tc>
        <w:tc>
          <w:tcPr>
            <w:tcW w:w="1068" w:type="dxa"/>
            <w:vAlign w:val="center"/>
            <w:hideMark/>
          </w:tcPr>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供給地点</w:t>
            </w:r>
          </w:p>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特定番号</w:t>
            </w:r>
          </w:p>
        </w:tc>
        <w:tc>
          <w:tcPr>
            <w:tcW w:w="1067"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供出電力</w:t>
            </w:r>
          </w:p>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4C28E1" w:rsidRPr="002A65C9" w:rsidRDefault="004C28E1" w:rsidP="003364A6">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電源等</w:t>
            </w:r>
          </w:p>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種別</w:t>
            </w:r>
            <w:r w:rsidRPr="002A65C9">
              <w:rPr>
                <w:rFonts w:asciiTheme="minorEastAsia" w:eastAsiaTheme="minorEastAsia" w:hAnsiTheme="minorEastAsia"/>
                <w:b/>
                <w:bCs/>
                <w:sz w:val="20"/>
                <w:szCs w:val="16"/>
                <w:vertAlign w:val="superscript"/>
              </w:rPr>
              <w:t>※１</w:t>
            </w:r>
          </w:p>
        </w:tc>
        <w:tc>
          <w:tcPr>
            <w:tcW w:w="1068"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供出方法</w:t>
            </w:r>
          </w:p>
        </w:tc>
        <w:tc>
          <w:tcPr>
            <w:tcW w:w="1067"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指令手段</w:t>
            </w:r>
          </w:p>
        </w:tc>
        <w:tc>
          <w:tcPr>
            <w:tcW w:w="1067" w:type="dxa"/>
            <w:vAlign w:val="center"/>
          </w:tcPr>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b/>
                <w:sz w:val="20"/>
                <w:szCs w:val="16"/>
              </w:rPr>
              <w:t>他需要抑制契約の有無</w:t>
            </w:r>
            <w:r w:rsidRPr="002A65C9">
              <w:rPr>
                <w:rFonts w:asciiTheme="minorEastAsia" w:eastAsiaTheme="minorEastAsia" w:hAnsiTheme="minorEastAsia"/>
                <w:b/>
                <w:sz w:val="18"/>
                <w:szCs w:val="16"/>
                <w:vertAlign w:val="superscript"/>
              </w:rPr>
              <w:t>※２</w:t>
            </w:r>
          </w:p>
        </w:tc>
        <w:tc>
          <w:tcPr>
            <w:tcW w:w="1068" w:type="dxa"/>
            <w:vAlign w:val="center"/>
          </w:tcPr>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計量器の有無</w:t>
            </w:r>
            <w:r w:rsidRPr="002A65C9">
              <w:rPr>
                <w:rFonts w:asciiTheme="minorEastAsia" w:eastAsiaTheme="minorEastAsia" w:hAnsiTheme="minorEastAsia"/>
                <w:b/>
                <w:sz w:val="18"/>
                <w:szCs w:val="16"/>
                <w:vertAlign w:val="superscript"/>
              </w:rPr>
              <w:t>※</w:t>
            </w:r>
            <w:r w:rsidRPr="002A65C9">
              <w:rPr>
                <w:rFonts w:asciiTheme="minorEastAsia" w:eastAsiaTheme="minorEastAsia" w:hAnsiTheme="minorEastAsia" w:hint="eastAsia"/>
                <w:b/>
                <w:sz w:val="18"/>
                <w:szCs w:val="16"/>
                <w:vertAlign w:val="superscript"/>
              </w:rPr>
              <w:t>3</w:t>
            </w:r>
          </w:p>
        </w:tc>
      </w:tr>
      <w:tr w:rsidR="002A65C9" w:rsidRPr="002A65C9" w:rsidTr="00617405">
        <w:trPr>
          <w:trHeight w:val="20"/>
        </w:trPr>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r>
      <w:tr w:rsidR="002A65C9" w:rsidRPr="002A65C9" w:rsidTr="00617405">
        <w:trPr>
          <w:trHeight w:val="20"/>
        </w:trPr>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r>
      <w:tr w:rsidR="002A65C9" w:rsidRPr="002A65C9" w:rsidTr="00617405">
        <w:trPr>
          <w:trHeight w:val="20"/>
        </w:trPr>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r>
    </w:tbl>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・契約電力を変更しないことを前提に落札候補者選定後の需要家の追加、差し替えは可能とします。</w:t>
      </w:r>
    </w:p>
    <w:p w:rsidR="004C28E1" w:rsidRPr="002A65C9" w:rsidRDefault="004C28E1" w:rsidP="003364A6">
      <w:pPr>
        <w:ind w:leftChars="100" w:left="450" w:hangingChars="100" w:hanging="240"/>
        <w:jc w:val="left"/>
        <w:rPr>
          <w:rFonts w:asciiTheme="minorEastAsia" w:hAnsiTheme="minorEastAsia"/>
          <w:sz w:val="24"/>
          <w:szCs w:val="24"/>
        </w:rPr>
      </w:pPr>
    </w:p>
    <w:p w:rsidR="004C28E1" w:rsidRPr="002A65C9" w:rsidRDefault="004C28E1" w:rsidP="003364A6">
      <w:pPr>
        <w:ind w:leftChars="100" w:left="45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：該当項目を○（マル）で囲んでください。（双方使用の場合は双方に◯）</w:t>
      </w:r>
    </w:p>
    <w:p w:rsidR="004C28E1" w:rsidRPr="002A65C9" w:rsidRDefault="004C28E1" w:rsidP="003364A6">
      <w:pPr>
        <w:ind w:leftChars="100" w:left="450" w:hangingChars="100" w:hanging="240"/>
        <w:jc w:val="left"/>
        <w:rPr>
          <w:rFonts w:asciiTheme="minorEastAsia" w:hAnsiTheme="minorEastAsia" w:cs="ＭＳ 明朝"/>
          <w:sz w:val="24"/>
          <w:szCs w:val="24"/>
        </w:rPr>
      </w:pPr>
      <w:r w:rsidRPr="002A65C9">
        <w:rPr>
          <w:rFonts w:asciiTheme="minorEastAsia" w:hAnsiTheme="minorEastAsia" w:cs="ＭＳ 明朝"/>
          <w:sz w:val="24"/>
          <w:szCs w:val="24"/>
        </w:rPr>
        <w:t>※2：当社以外との需要を抑制しての電力供出契約の有無を記載</w:t>
      </w:r>
    </w:p>
    <w:p w:rsidR="004C28E1" w:rsidRPr="002A65C9" w:rsidRDefault="004C28E1" w:rsidP="003364A6">
      <w:pPr>
        <w:ind w:leftChars="100" w:left="930" w:hangingChars="300" w:hanging="720"/>
        <w:jc w:val="left"/>
        <w:rPr>
          <w:rFonts w:asciiTheme="minorEastAsia" w:hAnsiTheme="minorEastAsia" w:cs="ＭＳ 明朝"/>
          <w:sz w:val="24"/>
          <w:szCs w:val="24"/>
        </w:rPr>
      </w:pPr>
      <w:r w:rsidRPr="002A65C9">
        <w:rPr>
          <w:rFonts w:asciiTheme="minorEastAsia" w:hAnsiTheme="minorEastAsia" w:cs="ＭＳ 明朝" w:hint="eastAsia"/>
          <w:sz w:val="24"/>
          <w:szCs w:val="24"/>
        </w:rPr>
        <w:t>※</w:t>
      </w:r>
      <w:r w:rsidRPr="002A65C9">
        <w:rPr>
          <w:rFonts w:asciiTheme="minorEastAsia" w:hAnsiTheme="minorEastAsia" w:cs="ＭＳ 明朝"/>
          <w:sz w:val="24"/>
          <w:szCs w:val="24"/>
        </w:rPr>
        <w:t>3</w:t>
      </w:r>
      <w:r w:rsidRPr="002A65C9">
        <w:rPr>
          <w:rFonts w:asciiTheme="minorEastAsia" w:hAnsiTheme="minorEastAsia" w:cs="ＭＳ 明朝" w:hint="eastAsia"/>
          <w:sz w:val="24"/>
          <w:szCs w:val="24"/>
        </w:rPr>
        <w:t>：</w:t>
      </w:r>
      <w:r w:rsidRPr="002A65C9">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4C28E1" w:rsidRPr="002A65C9" w:rsidRDefault="004C28E1" w:rsidP="003364A6">
      <w:pPr>
        <w:jc w:val="left"/>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需要家毎に下記書類を添付</w:t>
      </w:r>
    </w:p>
    <w:p w:rsidR="004C28E1" w:rsidRPr="002A65C9" w:rsidRDefault="004C28E1"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w:t>
      </w:r>
      <w:r w:rsidRPr="002A65C9">
        <w:rPr>
          <w:rFonts w:asciiTheme="minorEastAsia" w:hAnsiTheme="minorEastAsia"/>
          <w:sz w:val="24"/>
          <w:szCs w:val="24"/>
        </w:rPr>
        <w:t>発電設備の場合：発電機の基本仕様</w:t>
      </w:r>
      <w:r w:rsidRPr="002A65C9">
        <w:rPr>
          <w:rFonts w:asciiTheme="minorEastAsia" w:hAnsiTheme="minorEastAsia" w:hint="eastAsia"/>
          <w:sz w:val="24"/>
          <w:szCs w:val="24"/>
        </w:rPr>
        <w:t>書、</w:t>
      </w:r>
      <w:r w:rsidRPr="002A65C9">
        <w:rPr>
          <w:rFonts w:asciiTheme="minorEastAsia" w:hAnsiTheme="minorEastAsia"/>
          <w:sz w:val="24"/>
          <w:szCs w:val="24"/>
        </w:rPr>
        <w:t>起動カーブ</w:t>
      </w:r>
      <w:r w:rsidRPr="002A65C9">
        <w:rPr>
          <w:rFonts w:asciiTheme="minorEastAsia" w:hAnsiTheme="minorEastAsia" w:hint="eastAsia"/>
          <w:sz w:val="24"/>
          <w:szCs w:val="24"/>
        </w:rPr>
        <w:t>、</w:t>
      </w:r>
      <w:r w:rsidRPr="002A65C9">
        <w:rPr>
          <w:rFonts w:asciiTheme="minorEastAsia" w:hAnsiTheme="minorEastAsia"/>
          <w:sz w:val="24"/>
          <w:szCs w:val="24"/>
        </w:rPr>
        <w:t>運転記録</w:t>
      </w:r>
      <w:r w:rsidRPr="002A65C9">
        <w:rPr>
          <w:rFonts w:asciiTheme="minorEastAsia" w:hAnsiTheme="minorEastAsia" w:hint="eastAsia"/>
          <w:sz w:val="24"/>
          <w:szCs w:val="24"/>
        </w:rPr>
        <w:t>、</w:t>
      </w:r>
      <w:r w:rsidRPr="002A65C9">
        <w:rPr>
          <w:rFonts w:asciiTheme="minorEastAsia" w:hAnsiTheme="minorEastAsia"/>
          <w:sz w:val="24"/>
          <w:szCs w:val="24"/>
        </w:rPr>
        <w:t>運転体制</w:t>
      </w:r>
    </w:p>
    <w:p w:rsidR="004C28E1" w:rsidRPr="002A65C9" w:rsidRDefault="004C28E1"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）負荷設備の場合：対象負荷設備の容量、制御方法、運転体制</w:t>
      </w:r>
    </w:p>
    <w:p w:rsidR="00C13D38" w:rsidRPr="002A65C9" w:rsidRDefault="00C13D38" w:rsidP="003364A6">
      <w:pPr>
        <w:jc w:val="left"/>
        <w:rPr>
          <w:szCs w:val="21"/>
        </w:rPr>
      </w:pPr>
    </w:p>
    <w:p w:rsidR="004C28E1" w:rsidRPr="002A65C9" w:rsidRDefault="004C28E1" w:rsidP="003364A6">
      <w:pPr>
        <w:widowControl/>
        <w:jc w:val="left"/>
        <w:rPr>
          <w:rFonts w:ascii="ＭＳ 明朝" w:eastAsia="ＭＳ 明朝" w:hAnsi="ＭＳ 明朝"/>
          <w:sz w:val="24"/>
          <w:szCs w:val="24"/>
        </w:rPr>
      </w:pPr>
      <w:r w:rsidRPr="002A65C9">
        <w:rPr>
          <w:rFonts w:ascii="ＭＳ 明朝" w:eastAsia="ＭＳ 明朝" w:hAnsi="ＭＳ 明朝"/>
          <w:sz w:val="24"/>
          <w:szCs w:val="24"/>
        </w:rPr>
        <w:br w:type="page"/>
      </w:r>
    </w:p>
    <w:p w:rsidR="004C28E1" w:rsidRPr="002A65C9" w:rsidRDefault="004C28E1" w:rsidP="003364A6">
      <w:pPr>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4</w:t>
      </w:r>
      <w:r w:rsidRPr="002A65C9">
        <w:rPr>
          <w:rFonts w:asciiTheme="minorEastAsia" w:hAnsiTheme="minorEastAsia" w:hint="eastAsia"/>
          <w:sz w:val="24"/>
          <w:szCs w:val="24"/>
        </w:rPr>
        <w:t>）周波数制御・需給バランス調整機能（様式</w:t>
      </w:r>
      <w:r w:rsidRPr="002A65C9">
        <w:rPr>
          <w:rFonts w:asciiTheme="minorEastAsia" w:hAnsiTheme="minorEastAsia"/>
          <w:sz w:val="24"/>
          <w:szCs w:val="24"/>
        </w:rPr>
        <w:t>4</w:t>
      </w:r>
      <w:r w:rsidRPr="002A65C9">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2A65C9" w:rsidRPr="007212E1" w:rsidTr="00617405">
        <w:trPr>
          <w:trHeight w:val="20"/>
        </w:trPr>
        <w:tc>
          <w:tcPr>
            <w:tcW w:w="79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750"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OP運転時</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最大出力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GF調定率</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LFC幅</w:t>
            </w:r>
            <w:r w:rsidRPr="007212E1">
              <w:rPr>
                <w:rFonts w:asciiTheme="minorEastAsia" w:hAnsiTheme="minorEastAsia" w:hint="eastAsia"/>
                <w:spacing w:val="-20"/>
                <w:sz w:val="16"/>
                <w:szCs w:val="16"/>
                <w:vertAlign w:val="superscript"/>
              </w:rPr>
              <w:t>※1</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43"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EDC変化速度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39" w:type="dxa"/>
            <w:vMerge w:val="restart"/>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EDC＋LFC変化速度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7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最低出力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822" w:type="dxa"/>
            <w:vMerge w:val="restart"/>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vertAlign w:val="superscript"/>
              </w:rPr>
            </w:pPr>
            <w:r w:rsidRPr="007212E1">
              <w:rPr>
                <w:rFonts w:asciiTheme="minorEastAsia" w:hAnsiTheme="minorEastAsia" w:hint="eastAsia"/>
                <w:spacing w:val="-20"/>
                <w:sz w:val="16"/>
                <w:szCs w:val="16"/>
              </w:rPr>
              <w:t>LFC運転可能出力帯切替所要時間</w:t>
            </w:r>
            <w:r w:rsidRPr="007212E1">
              <w:rPr>
                <w:rFonts w:asciiTheme="minorEastAsia" w:hAnsiTheme="minorEastAsia" w:hint="eastAsia"/>
                <w:spacing w:val="-20"/>
                <w:sz w:val="16"/>
                <w:szCs w:val="16"/>
                <w:vertAlign w:val="superscript"/>
              </w:rPr>
              <w:t>※3</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（分）</w:t>
            </w:r>
          </w:p>
        </w:tc>
        <w:tc>
          <w:tcPr>
            <w:tcW w:w="855"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緊急時変化速度</w:t>
            </w:r>
            <w:r w:rsidRPr="007212E1">
              <w:rPr>
                <w:rFonts w:asciiTheme="minorEastAsia" w:hAnsiTheme="minorEastAsia" w:hint="eastAsia"/>
                <w:spacing w:val="-20"/>
                <w:sz w:val="16"/>
                <w:szCs w:val="16"/>
                <w:vertAlign w:val="superscript"/>
              </w:rPr>
              <w:t>※4</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r>
      <w:tr w:rsidR="002A65C9" w:rsidRPr="007212E1" w:rsidTr="00617405">
        <w:trPr>
          <w:trHeight w:val="20"/>
        </w:trPr>
        <w:tc>
          <w:tcPr>
            <w:tcW w:w="799"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750"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spacing w:val="-20"/>
                <w:sz w:val="16"/>
                <w:szCs w:val="16"/>
              </w:rPr>
              <w:t>GF</w:t>
            </w:r>
            <w:r w:rsidRPr="007212E1">
              <w:rPr>
                <w:rFonts w:asciiTheme="minorEastAsia" w:hAnsiTheme="minorEastAsia" w:hint="eastAsia"/>
                <w:spacing w:val="-20"/>
                <w:sz w:val="16"/>
                <w:szCs w:val="16"/>
              </w:rPr>
              <w:t>幅</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w:t>
            </w: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LFC</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変化速度</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c>
          <w:tcPr>
            <w:tcW w:w="94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739" w:type="dxa"/>
            <w:vMerge/>
          </w:tcPr>
          <w:p w:rsidR="004C28E1" w:rsidRPr="007212E1" w:rsidRDefault="004C28E1" w:rsidP="003364A6">
            <w:pPr>
              <w:jc w:val="center"/>
              <w:rPr>
                <w:rFonts w:asciiTheme="minorEastAsia" w:hAnsiTheme="minorEastAsia"/>
                <w:spacing w:val="-20"/>
                <w:sz w:val="16"/>
                <w:szCs w:val="16"/>
              </w:rPr>
            </w:pPr>
          </w:p>
        </w:tc>
        <w:tc>
          <w:tcPr>
            <w:tcW w:w="77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22" w:type="dxa"/>
            <w:vMerge/>
          </w:tcPr>
          <w:p w:rsidR="004C28E1" w:rsidRPr="007212E1" w:rsidRDefault="004C28E1" w:rsidP="003364A6">
            <w:pPr>
              <w:jc w:val="center"/>
              <w:rPr>
                <w:rFonts w:asciiTheme="minorEastAsia" w:hAnsiTheme="minorEastAsia"/>
                <w:spacing w:val="-20"/>
                <w:sz w:val="16"/>
                <w:szCs w:val="16"/>
              </w:rPr>
            </w:pPr>
          </w:p>
        </w:tc>
        <w:tc>
          <w:tcPr>
            <w:tcW w:w="872"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55" w:type="dxa"/>
            <w:vMerge/>
            <w:shd w:val="clear" w:color="auto" w:fill="auto"/>
          </w:tcPr>
          <w:p w:rsidR="004C28E1" w:rsidRPr="007212E1" w:rsidRDefault="004C28E1" w:rsidP="003364A6">
            <w:pPr>
              <w:jc w:val="left"/>
              <w:rPr>
                <w:rFonts w:asciiTheme="minorEastAsia" w:hAnsiTheme="minorEastAsia"/>
                <w:spacing w:val="-20"/>
                <w:sz w:val="16"/>
                <w:szCs w:val="16"/>
              </w:rPr>
            </w:pPr>
          </w:p>
        </w:tc>
      </w:tr>
      <w:tr w:rsidR="002A65C9" w:rsidRPr="007212E1" w:rsidTr="00617405">
        <w:trPr>
          <w:trHeight w:val="567"/>
        </w:trPr>
        <w:tc>
          <w:tcPr>
            <w:tcW w:w="79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750"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43" w:type="dxa"/>
            <w:vMerge w:val="restart"/>
            <w:shd w:val="clear" w:color="auto" w:fill="auto"/>
            <w:vAlign w:val="center"/>
          </w:tcPr>
          <w:p w:rsidR="004C28E1" w:rsidRPr="007212E1" w:rsidRDefault="004C28E1" w:rsidP="003364A6">
            <w:pPr>
              <w:jc w:val="center"/>
              <w:rPr>
                <w:rFonts w:asciiTheme="minorEastAsia" w:hAnsiTheme="minorEastAsia"/>
                <w:spacing w:val="-20"/>
                <w:szCs w:val="21"/>
              </w:rPr>
            </w:pPr>
          </w:p>
        </w:tc>
        <w:tc>
          <w:tcPr>
            <w:tcW w:w="739" w:type="dxa"/>
            <w:vMerge w:val="restart"/>
            <w:vAlign w:val="center"/>
          </w:tcPr>
          <w:p w:rsidR="004C28E1" w:rsidRPr="007212E1" w:rsidRDefault="004C28E1" w:rsidP="003364A6">
            <w:pPr>
              <w:jc w:val="center"/>
              <w:rPr>
                <w:rFonts w:asciiTheme="minorEastAsia" w:hAnsiTheme="minorEastAsia"/>
                <w:spacing w:val="-20"/>
                <w:sz w:val="16"/>
                <w:szCs w:val="16"/>
              </w:rPr>
            </w:pPr>
          </w:p>
        </w:tc>
        <w:tc>
          <w:tcPr>
            <w:tcW w:w="77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22" w:type="dxa"/>
            <w:vMerge w:val="restart"/>
            <w:vAlign w:val="center"/>
          </w:tcPr>
          <w:p w:rsidR="004C28E1" w:rsidRPr="007212E1" w:rsidRDefault="004C28E1" w:rsidP="003364A6">
            <w:pPr>
              <w:jc w:val="center"/>
              <w:rPr>
                <w:rFonts w:asciiTheme="minorEastAsia" w:hAnsiTheme="minorEastAsia"/>
                <w:spacing w:val="-20"/>
                <w:sz w:val="16"/>
                <w:szCs w:val="16"/>
              </w:rPr>
            </w:pPr>
          </w:p>
        </w:tc>
        <w:tc>
          <w:tcPr>
            <w:tcW w:w="872"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55"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r>
      <w:tr w:rsidR="002A65C9" w:rsidRPr="007212E1" w:rsidTr="00617405">
        <w:trPr>
          <w:trHeight w:val="567"/>
        </w:trPr>
        <w:tc>
          <w:tcPr>
            <w:tcW w:w="79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750"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4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739" w:type="dxa"/>
            <w:vMerge/>
          </w:tcPr>
          <w:p w:rsidR="004C28E1" w:rsidRPr="007212E1" w:rsidRDefault="004C28E1" w:rsidP="003364A6">
            <w:pPr>
              <w:jc w:val="center"/>
              <w:rPr>
                <w:rFonts w:asciiTheme="minorEastAsia" w:hAnsiTheme="minorEastAsia"/>
                <w:spacing w:val="-20"/>
                <w:sz w:val="16"/>
                <w:szCs w:val="16"/>
              </w:rPr>
            </w:pPr>
          </w:p>
        </w:tc>
        <w:tc>
          <w:tcPr>
            <w:tcW w:w="77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22" w:type="dxa"/>
            <w:vMerge/>
          </w:tcPr>
          <w:p w:rsidR="004C28E1" w:rsidRPr="007212E1" w:rsidRDefault="004C28E1" w:rsidP="003364A6">
            <w:pPr>
              <w:jc w:val="center"/>
              <w:rPr>
                <w:rFonts w:asciiTheme="minorEastAsia" w:hAnsiTheme="minorEastAsia"/>
                <w:spacing w:val="-20"/>
                <w:sz w:val="16"/>
                <w:szCs w:val="16"/>
              </w:rPr>
            </w:pPr>
          </w:p>
        </w:tc>
        <w:tc>
          <w:tcPr>
            <w:tcW w:w="872"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55" w:type="dxa"/>
            <w:vMerge/>
            <w:shd w:val="clear" w:color="auto" w:fill="auto"/>
          </w:tcPr>
          <w:p w:rsidR="004C28E1" w:rsidRPr="007212E1" w:rsidRDefault="004C28E1" w:rsidP="003364A6">
            <w:pPr>
              <w:jc w:val="center"/>
              <w:rPr>
                <w:rFonts w:asciiTheme="minorEastAsia" w:hAnsiTheme="minorEastAsia"/>
                <w:spacing w:val="-20"/>
                <w:sz w:val="16"/>
                <w:szCs w:val="16"/>
              </w:rPr>
            </w:pPr>
          </w:p>
        </w:tc>
      </w:tr>
    </w:tbl>
    <w:p w:rsidR="004C28E1" w:rsidRPr="002A65C9" w:rsidRDefault="004C28E1" w:rsidP="003364A6">
      <w:pPr>
        <w:jc w:val="left"/>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※1 出力によりLFC幅に差がある場合には区分して記載下さい。</w:t>
      </w: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※2 出力により変化速度に差がある場合には区分して記載下さい。</w:t>
      </w: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※3 運転可能出力帯切替時に、補機の起動・停止で時間を要する場合に記載下さい。</w:t>
      </w: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※4 現地操作にて、出力上昇、降下させる場合の出力変化速度を記載下さい。</w:t>
      </w:r>
    </w:p>
    <w:p w:rsidR="004C28E1" w:rsidRPr="002A65C9" w:rsidRDefault="004C28E1" w:rsidP="003364A6">
      <w:pPr>
        <w:jc w:val="left"/>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p>
    <w:p w:rsidR="00BC74A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 上記機能を証明する書類の添付が必要となります。</w:t>
      </w:r>
    </w:p>
    <w:p w:rsidR="004C28E1" w:rsidRPr="002A65C9" w:rsidRDefault="004C28E1" w:rsidP="003364A6">
      <w:pPr>
        <w:jc w:val="left"/>
        <w:rPr>
          <w:rFonts w:asciiTheme="minorEastAsia" w:hAnsiTheme="minorEastAsia"/>
          <w:sz w:val="24"/>
          <w:szCs w:val="24"/>
        </w:rPr>
      </w:pPr>
    </w:p>
    <w:p w:rsidR="004C28E1" w:rsidRPr="002A65C9" w:rsidRDefault="004C28E1" w:rsidP="003364A6">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w:t>
      </w:r>
    </w:p>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2A65C9" w:rsidRPr="007212E1" w:rsidTr="00617405">
        <w:trPr>
          <w:trHeight w:val="338"/>
        </w:trPr>
        <w:tc>
          <w:tcPr>
            <w:tcW w:w="813"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58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認可</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最大</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4512" w:type="dxa"/>
            <w:gridSpan w:val="9"/>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起動</w:t>
            </w:r>
          </w:p>
        </w:tc>
        <w:tc>
          <w:tcPr>
            <w:tcW w:w="2309" w:type="dxa"/>
            <w:gridSpan w:val="4"/>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停止</w:t>
            </w:r>
          </w:p>
        </w:tc>
        <w:tc>
          <w:tcPr>
            <w:tcW w:w="892" w:type="dxa"/>
            <w:gridSpan w:val="2"/>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その他制約</w:t>
            </w:r>
          </w:p>
        </w:tc>
      </w:tr>
      <w:tr w:rsidR="002A65C9" w:rsidRPr="007212E1" w:rsidTr="00617405">
        <w:trPr>
          <w:trHeight w:val="416"/>
        </w:trPr>
        <w:tc>
          <w:tcPr>
            <w:tcW w:w="813"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4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区分</w:t>
            </w:r>
          </w:p>
        </w:tc>
        <w:tc>
          <w:tcPr>
            <w:tcW w:w="567"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停止時間</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(h)</w:t>
            </w:r>
          </w:p>
        </w:tc>
        <w:tc>
          <w:tcPr>
            <w:tcW w:w="2505" w:type="dxa"/>
            <w:gridSpan w:val="5"/>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指令～フル出力</w:t>
            </w:r>
          </w:p>
        </w:tc>
        <w:tc>
          <w:tcPr>
            <w:tcW w:w="891" w:type="dxa"/>
            <w:gridSpan w:val="2"/>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給電運用</w:t>
            </w:r>
          </w:p>
        </w:tc>
        <w:tc>
          <w:tcPr>
            <w:tcW w:w="1154" w:type="dxa"/>
            <w:gridSpan w:val="2"/>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標準停止</w:t>
            </w:r>
          </w:p>
        </w:tc>
        <w:tc>
          <w:tcPr>
            <w:tcW w:w="1155" w:type="dxa"/>
            <w:gridSpan w:val="2"/>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冷却停止</w:t>
            </w:r>
          </w:p>
        </w:tc>
        <w:tc>
          <w:tcPr>
            <w:tcW w:w="456" w:type="dxa"/>
            <w:vMerge w:val="restart"/>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運転可能時間</w:t>
            </w:r>
          </w:p>
        </w:tc>
        <w:tc>
          <w:tcPr>
            <w:tcW w:w="436"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起動可能回数</w:t>
            </w:r>
          </w:p>
        </w:tc>
      </w:tr>
      <w:tr w:rsidR="002A65C9" w:rsidRPr="007212E1" w:rsidTr="00617405">
        <w:trPr>
          <w:trHeight w:val="581"/>
        </w:trPr>
        <w:tc>
          <w:tcPr>
            <w:tcW w:w="81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49" w:type="dxa"/>
            <w:vMerge/>
            <w:shd w:val="clear" w:color="auto" w:fill="auto"/>
            <w:vAlign w:val="center"/>
          </w:tcPr>
          <w:p w:rsidR="004C28E1" w:rsidRPr="007212E1" w:rsidRDefault="004C28E1" w:rsidP="003364A6">
            <w:pPr>
              <w:rPr>
                <w:rFonts w:asciiTheme="minorEastAsia" w:hAnsiTheme="minorEastAsia"/>
                <w:spacing w:val="-20"/>
                <w:sz w:val="16"/>
                <w:szCs w:val="16"/>
              </w:rPr>
            </w:pPr>
          </w:p>
        </w:tc>
        <w:tc>
          <w:tcPr>
            <w:tcW w:w="567" w:type="dxa"/>
            <w:vMerge/>
            <w:shd w:val="clear" w:color="auto" w:fill="auto"/>
            <w:vAlign w:val="center"/>
          </w:tcPr>
          <w:p w:rsidR="004C28E1" w:rsidRPr="007212E1" w:rsidRDefault="004C28E1" w:rsidP="003364A6">
            <w:pP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起動指令</w:t>
            </w: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ﾎﾞｲﾗ点火</w:t>
            </w: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ﾀｰﾋﾞﾝ起動</w:t>
            </w: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並列</w:t>
            </w: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並列から</w:t>
            </w: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57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577"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456" w:type="dxa"/>
            <w:vMerge/>
          </w:tcPr>
          <w:p w:rsidR="004C28E1" w:rsidRPr="007212E1" w:rsidRDefault="004C28E1" w:rsidP="003364A6">
            <w:pPr>
              <w:jc w:val="left"/>
              <w:rPr>
                <w:rFonts w:asciiTheme="minorEastAsia" w:hAnsiTheme="minorEastAsia"/>
                <w:spacing w:val="-20"/>
                <w:sz w:val="16"/>
                <w:szCs w:val="16"/>
              </w:rPr>
            </w:pPr>
          </w:p>
        </w:tc>
        <w:tc>
          <w:tcPr>
            <w:tcW w:w="436" w:type="dxa"/>
            <w:vMerge/>
            <w:shd w:val="clear" w:color="auto" w:fill="auto"/>
          </w:tcPr>
          <w:p w:rsidR="004C28E1" w:rsidRPr="007212E1" w:rsidRDefault="004C28E1" w:rsidP="003364A6">
            <w:pPr>
              <w:jc w:val="left"/>
              <w:rPr>
                <w:rFonts w:asciiTheme="minorEastAsia" w:hAnsiTheme="minorEastAsia"/>
                <w:spacing w:val="-20"/>
                <w:sz w:val="16"/>
                <w:szCs w:val="16"/>
              </w:rPr>
            </w:pPr>
          </w:p>
        </w:tc>
      </w:tr>
      <w:tr w:rsidR="002A65C9" w:rsidRPr="007212E1" w:rsidTr="00617405">
        <w:trPr>
          <w:trHeight w:val="513"/>
        </w:trPr>
        <w:tc>
          <w:tcPr>
            <w:tcW w:w="813"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8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3364A6">
            <w:pPr>
              <w:rPr>
                <w:rFonts w:asciiTheme="minorEastAsia" w:hAnsiTheme="minorEastAsia"/>
                <w:spacing w:val="-20"/>
                <w:sz w:val="14"/>
                <w:szCs w:val="14"/>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576"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7"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56" w:type="dxa"/>
            <w:vMerge w:val="restart"/>
            <w:vAlign w:val="center"/>
          </w:tcPr>
          <w:p w:rsidR="004C28E1" w:rsidRPr="007212E1" w:rsidRDefault="004C28E1" w:rsidP="003364A6">
            <w:pPr>
              <w:jc w:val="center"/>
              <w:rPr>
                <w:rFonts w:asciiTheme="minorEastAsia" w:hAnsiTheme="minorEastAsia"/>
                <w:spacing w:val="-20"/>
                <w:sz w:val="16"/>
                <w:szCs w:val="16"/>
              </w:rPr>
            </w:pPr>
          </w:p>
        </w:tc>
        <w:tc>
          <w:tcPr>
            <w:tcW w:w="436"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r>
      <w:tr w:rsidR="002A65C9" w:rsidRPr="007212E1" w:rsidTr="00617405">
        <w:trPr>
          <w:trHeight w:val="513"/>
        </w:trPr>
        <w:tc>
          <w:tcPr>
            <w:tcW w:w="81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6"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7"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456" w:type="dxa"/>
            <w:vMerge/>
          </w:tcPr>
          <w:p w:rsidR="004C28E1" w:rsidRPr="007212E1" w:rsidRDefault="004C28E1" w:rsidP="003364A6">
            <w:pPr>
              <w:jc w:val="center"/>
              <w:rPr>
                <w:rFonts w:asciiTheme="minorEastAsia" w:hAnsiTheme="minorEastAsia"/>
                <w:spacing w:val="-20"/>
                <w:sz w:val="16"/>
                <w:szCs w:val="16"/>
              </w:rPr>
            </w:pPr>
          </w:p>
        </w:tc>
        <w:tc>
          <w:tcPr>
            <w:tcW w:w="436" w:type="dxa"/>
            <w:vMerge/>
            <w:shd w:val="clear" w:color="auto" w:fill="auto"/>
          </w:tcPr>
          <w:p w:rsidR="004C28E1" w:rsidRPr="007212E1" w:rsidRDefault="004C28E1" w:rsidP="003364A6">
            <w:pPr>
              <w:jc w:val="center"/>
              <w:rPr>
                <w:rFonts w:asciiTheme="minorEastAsia" w:hAnsiTheme="minorEastAsia"/>
                <w:spacing w:val="-20"/>
                <w:sz w:val="16"/>
                <w:szCs w:val="16"/>
              </w:rPr>
            </w:pPr>
          </w:p>
        </w:tc>
      </w:tr>
      <w:tr w:rsidR="002A65C9" w:rsidRPr="007212E1" w:rsidTr="00617405">
        <w:trPr>
          <w:trHeight w:val="513"/>
        </w:trPr>
        <w:tc>
          <w:tcPr>
            <w:tcW w:w="81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6"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7"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456" w:type="dxa"/>
            <w:vMerge/>
          </w:tcPr>
          <w:p w:rsidR="004C28E1" w:rsidRPr="007212E1" w:rsidRDefault="004C28E1" w:rsidP="003364A6">
            <w:pPr>
              <w:jc w:val="center"/>
              <w:rPr>
                <w:rFonts w:asciiTheme="minorEastAsia" w:hAnsiTheme="minorEastAsia"/>
                <w:spacing w:val="-20"/>
                <w:sz w:val="16"/>
                <w:szCs w:val="16"/>
              </w:rPr>
            </w:pPr>
          </w:p>
        </w:tc>
        <w:tc>
          <w:tcPr>
            <w:tcW w:w="436" w:type="dxa"/>
            <w:vMerge/>
            <w:shd w:val="clear" w:color="auto" w:fill="auto"/>
          </w:tcPr>
          <w:p w:rsidR="004C28E1" w:rsidRPr="007212E1" w:rsidRDefault="004C28E1" w:rsidP="003364A6">
            <w:pPr>
              <w:jc w:val="center"/>
              <w:rPr>
                <w:rFonts w:asciiTheme="minorEastAsia" w:hAnsiTheme="minorEastAsia"/>
                <w:spacing w:val="-20"/>
                <w:sz w:val="16"/>
                <w:szCs w:val="16"/>
              </w:rPr>
            </w:pPr>
          </w:p>
        </w:tc>
      </w:tr>
    </w:tbl>
    <w:p w:rsidR="004C28E1" w:rsidRPr="002A65C9" w:rsidRDefault="004C28E1" w:rsidP="003364A6">
      <w:pPr>
        <w:ind w:left="240" w:hangingChars="100" w:hanging="240"/>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noProof/>
          <w:sz w:val="24"/>
        </w:rPr>
        <w:drawing>
          <wp:inline distT="0" distB="0" distL="0" distR="0" wp14:anchorId="1F08B8B8" wp14:editId="2CA33925">
            <wp:extent cx="5759450" cy="1838581"/>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4C28E1" w:rsidRPr="002A65C9" w:rsidRDefault="004C28E1" w:rsidP="003364A6">
      <w:pPr>
        <w:jc w:val="left"/>
        <w:rPr>
          <w:rFonts w:asciiTheme="minorEastAsia" w:hAnsiTheme="minorEastAsia"/>
          <w:sz w:val="24"/>
          <w:szCs w:val="24"/>
        </w:rPr>
      </w:pPr>
    </w:p>
    <w:p w:rsidR="004C28E1" w:rsidRPr="002A65C9" w:rsidRDefault="004C28E1" w:rsidP="003364A6">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w:t>
      </w:r>
    </w:p>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2A65C9" w:rsidRPr="002A65C9" w:rsidTr="00617405">
        <w:trPr>
          <w:trHeight w:val="291"/>
        </w:trPr>
        <w:tc>
          <w:tcPr>
            <w:tcW w:w="732"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発電所名</w:t>
            </w:r>
          </w:p>
        </w:tc>
        <w:tc>
          <w:tcPr>
            <w:tcW w:w="456"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認可最大出力(MW)</w:t>
            </w:r>
          </w:p>
        </w:tc>
        <w:tc>
          <w:tcPr>
            <w:tcW w:w="737" w:type="dxa"/>
            <w:vMerge w:val="restart"/>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最低出力</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動力※）</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46" w:type="dxa"/>
            <w:vMerge w:val="restart"/>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2006" w:type="dxa"/>
            <w:gridSpan w:val="4"/>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発電・揚水容量</w:t>
            </w:r>
          </w:p>
        </w:tc>
        <w:tc>
          <w:tcPr>
            <w:tcW w:w="567"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揚水総合効率※(%)</w:t>
            </w:r>
          </w:p>
        </w:tc>
        <w:tc>
          <w:tcPr>
            <w:tcW w:w="709"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名称</w:t>
            </w:r>
          </w:p>
        </w:tc>
        <w:tc>
          <w:tcPr>
            <w:tcW w:w="809"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容量</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(10</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w:t>
            </w:r>
          </w:p>
        </w:tc>
        <w:tc>
          <w:tcPr>
            <w:tcW w:w="571"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フル</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可能</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時間</w:t>
            </w:r>
          </w:p>
        </w:tc>
        <w:tc>
          <w:tcPr>
            <w:tcW w:w="704"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8時間</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継続可能出力</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67"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揚発</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供給力※(MW)</w:t>
            </w:r>
          </w:p>
        </w:tc>
        <w:tc>
          <w:tcPr>
            <w:tcW w:w="851" w:type="dxa"/>
            <w:gridSpan w:val="2"/>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指令～並列時間(分)</w:t>
            </w:r>
          </w:p>
        </w:tc>
      </w:tr>
      <w:tr w:rsidR="002A65C9" w:rsidRPr="002A65C9" w:rsidTr="00617405">
        <w:trPr>
          <w:trHeight w:val="734"/>
        </w:trPr>
        <w:tc>
          <w:tcPr>
            <w:tcW w:w="732"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37" w:type="dxa"/>
            <w:vMerge/>
            <w:vAlign w:val="center"/>
          </w:tcPr>
          <w:p w:rsidR="004C28E1" w:rsidRPr="002A65C9" w:rsidRDefault="004C28E1" w:rsidP="003364A6">
            <w:pPr>
              <w:jc w:val="center"/>
              <w:rPr>
                <w:rFonts w:asciiTheme="minorEastAsia" w:hAnsiTheme="minorEastAsia"/>
                <w:spacing w:val="-20"/>
                <w:sz w:val="16"/>
                <w:szCs w:val="16"/>
              </w:rPr>
            </w:pPr>
          </w:p>
        </w:tc>
        <w:tc>
          <w:tcPr>
            <w:tcW w:w="546" w:type="dxa"/>
            <w:vMerge/>
            <w:vAlign w:val="center"/>
          </w:tcPr>
          <w:p w:rsidR="004C28E1" w:rsidRPr="002A65C9" w:rsidRDefault="004C28E1" w:rsidP="003364A6">
            <w:pPr>
              <w:jc w:val="center"/>
              <w:rPr>
                <w:rFonts w:asciiTheme="minorEastAsia" w:hAnsiTheme="minorEastAsia"/>
                <w:spacing w:val="-20"/>
                <w:sz w:val="16"/>
                <w:szCs w:val="16"/>
              </w:rPr>
            </w:pPr>
          </w:p>
        </w:tc>
        <w:tc>
          <w:tcPr>
            <w:tcW w:w="447"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号機</w:t>
            </w: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647"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567"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9"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809"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71"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4"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67"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26"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tc>
        <w:tc>
          <w:tcPr>
            <w:tcW w:w="425"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tc>
      </w:tr>
      <w:tr w:rsidR="002A65C9" w:rsidRPr="002A65C9" w:rsidTr="00617405">
        <w:trPr>
          <w:trHeight w:val="1088"/>
        </w:trPr>
        <w:tc>
          <w:tcPr>
            <w:tcW w:w="732"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37" w:type="dxa"/>
            <w:vAlign w:val="center"/>
          </w:tcPr>
          <w:p w:rsidR="004C28E1" w:rsidRPr="002A65C9" w:rsidRDefault="004C28E1" w:rsidP="003364A6">
            <w:pPr>
              <w:jc w:val="center"/>
              <w:rPr>
                <w:rFonts w:asciiTheme="minorEastAsia" w:hAnsiTheme="minorEastAsia"/>
                <w:spacing w:val="-20"/>
                <w:sz w:val="16"/>
                <w:szCs w:val="16"/>
              </w:rPr>
            </w:pPr>
          </w:p>
        </w:tc>
        <w:tc>
          <w:tcPr>
            <w:tcW w:w="546" w:type="dxa"/>
            <w:vAlign w:val="center"/>
          </w:tcPr>
          <w:p w:rsidR="004C28E1" w:rsidRPr="002A65C9" w:rsidRDefault="004C28E1" w:rsidP="003364A6">
            <w:pPr>
              <w:jc w:val="center"/>
              <w:rPr>
                <w:rFonts w:asciiTheme="minorEastAsia" w:hAnsiTheme="minorEastAsia"/>
                <w:spacing w:val="-20"/>
                <w:sz w:val="16"/>
                <w:szCs w:val="16"/>
              </w:rPr>
            </w:pPr>
          </w:p>
        </w:tc>
        <w:tc>
          <w:tcPr>
            <w:tcW w:w="44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64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9"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809"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71"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4"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2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25"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r>
    </w:tbl>
    <w:p w:rsidR="004C28E1" w:rsidRPr="002A65C9" w:rsidRDefault="004C28E1" w:rsidP="003364A6">
      <w:pPr>
        <w:jc w:val="right"/>
        <w:rPr>
          <w:rFonts w:asciiTheme="minorEastAsia" w:hAnsiTheme="minorEastAsia"/>
          <w:sz w:val="24"/>
        </w:rPr>
      </w:pPr>
      <w:r w:rsidRPr="002A65C9">
        <w:rPr>
          <w:rFonts w:asciiTheme="minorEastAsia" w:hAnsiTheme="minorEastAsia"/>
          <w:noProof/>
          <w:sz w:val="24"/>
          <w:szCs w:val="24"/>
        </w:rPr>
        <mc:AlternateContent>
          <mc:Choice Requires="wpg">
            <w:drawing>
              <wp:anchor distT="0" distB="0" distL="114300" distR="114300" simplePos="0" relativeHeight="251609088" behindDoc="0" locked="0" layoutInCell="1" allowOverlap="1" wp14:anchorId="08CC5C8A" wp14:editId="2306E1FE">
                <wp:simplePos x="0" y="0"/>
                <wp:positionH relativeFrom="column">
                  <wp:posOffset>24603</wp:posOffset>
                </wp:positionH>
                <wp:positionV relativeFrom="paragraph">
                  <wp:posOffset>241182</wp:posOffset>
                </wp:positionV>
                <wp:extent cx="5723535" cy="294315"/>
                <wp:effectExtent l="0" t="0" r="0" b="0"/>
                <wp:wrapNone/>
                <wp:docPr id="67648" name="グループ化 67648"/>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67649" name="テキスト ボックス 67649"/>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3E" w:rsidRPr="0068179E" w:rsidRDefault="003A7A3E" w:rsidP="004C28E1">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67652" name="テキスト ボックス 67652"/>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3E" w:rsidRPr="0068179E" w:rsidRDefault="003A7A3E"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67657" name="テキスト ボックス 67657"/>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3E" w:rsidRPr="0068179E" w:rsidRDefault="003A7A3E" w:rsidP="004C28E1">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67667" name="テキスト ボックス 6766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3E" w:rsidRPr="0068179E" w:rsidRDefault="003A7A3E"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08CC5C8A" id="グループ化 67648" o:spid="_x0000_s1026" style="position:absolute;left:0;text-align:left;margin-left:1.95pt;margin-top:19pt;width:450.65pt;height:23.15pt;z-index:251609088"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">
                <v:shapetype id="_x0000_t202" coordsize="21600,21600" o:spt="202" path="m,l,21600r21600,l21600,xe">
                  <v:stroke joinstyle="miter"/>
                  <v:path gradientshapeok="t" o:connecttype="rect"/>
                </v:shapetype>
                <v:shape id="テキスト ボックス 67649"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1FMkA&#10;AADeAAAADwAAAGRycy9kb3ducmV2LnhtbESPT0/CQBTE7yZ+h80z8SZbia5QWEgxEQ0X+RfC8dF9&#10;tg3dt013heqnZ01MOE5m5jeZ8bSztThR6yvHGh57CQji3JmKCw3bzdvDAIQPyAZrx6ThhzxMJ7c3&#10;Y0yNO/OKTutQiAhhn6KGMoQmldLnJVn0PdcQR+/LtRZDlG0hTYvnCLe17CeJkhYrjgslNvRaUn5c&#10;f1sNv5XP3pefs3CYPe/nyXKh/C5TWt/fddkIRKAuXMP/7Q+jQb2opyH83YlX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u1FMkAAADeAAAADwAAAAAAAAAAAAAAAACYAgAA&#10;ZHJzL2Rvd25yZXYueG1sUEsFBgAAAAAEAAQA9QAAAI4DAAAAAA==&#10;" filled="f" stroked="f">
                  <v:textbox inset="5.85pt,.7pt,5.85pt,.7pt">
                    <w:txbxContent>
                      <w:p w:rsidR="003A7A3E" w:rsidRPr="0068179E" w:rsidRDefault="003A7A3E" w:rsidP="004C28E1">
                        <w:pPr>
                          <w:jc w:val="center"/>
                          <w:rPr>
                            <w:color w:val="FF0000"/>
                            <w:sz w:val="20"/>
                            <w:szCs w:val="20"/>
                          </w:rPr>
                        </w:pPr>
                        <w:r w:rsidRPr="0068179E">
                          <w:rPr>
                            <w:rFonts w:hint="eastAsia"/>
                            <w:color w:val="FF0000"/>
                            <w:sz w:val="20"/>
                            <w:szCs w:val="20"/>
                          </w:rPr>
                          <w:t>発電機単位で記載</w:t>
                        </w:r>
                      </w:p>
                    </w:txbxContent>
                  </v:textbox>
                </v:shape>
                <v:shape id="テキスト ボックス 67652"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xuMgA&#10;AADeAAAADwAAAGRycy9kb3ducmV2LnhtbESPQWvCQBSE70L/w/IK3nRTwbVEV4mFVvGitUV6fM2+&#10;JqHZtyG7auyv7wqCx2FmvmFmi87W4kStrxxreBomIIhzZyouNHx+vA6eQfiAbLB2TBou5GExf+jN&#10;MDXuzO902odCRAj7FDWUITSplD4vyaIfuoY4ej+utRiibAtpWjxHuK3lKEmUtFhxXCixoZeS8t/9&#10;0Wr4q3y22m2X4Xs5/npLdhvlD5nSuv/YZVMQgbpwD9/aa6NBTdR4BN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VrG4yAAAAN4AAAAPAAAAAAAAAAAAAAAAAJgCAABk&#10;cnMvZG93bnJldi54bWxQSwUGAAAAAAQABAD1AAAAjQMAAAAA&#10;" filled="f" stroked="f">
                  <v:textbox inset="5.85pt,.7pt,5.85pt,.7pt">
                    <w:txbxContent>
                      <w:p w:rsidR="003A7A3E" w:rsidRPr="0068179E" w:rsidRDefault="003A7A3E" w:rsidP="004C28E1">
                        <w:pPr>
                          <w:jc w:val="center"/>
                          <w:rPr>
                            <w:color w:val="FF0000"/>
                            <w:sz w:val="20"/>
                            <w:szCs w:val="20"/>
                          </w:rPr>
                        </w:pPr>
                        <w:r w:rsidRPr="0068179E">
                          <w:rPr>
                            <w:rFonts w:hint="eastAsia"/>
                            <w:color w:val="FF0000"/>
                            <w:sz w:val="20"/>
                            <w:szCs w:val="20"/>
                          </w:rPr>
                          <w:t>発電所単位で記載</w:t>
                        </w:r>
                      </w:p>
                    </w:txbxContent>
                  </v:textbox>
                </v:shape>
                <v:shape id="テキスト ボックス 67657"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SIMgA&#10;AADeAAAADwAAAGRycy9kb3ducmV2LnhtbESPQWvCQBSE70L/w/IK3nTTgmuJrhILVelFa4v0+Jp9&#10;TUKzb0N21dhf7wqCx2FmvmGm887W4kitrxxreBomIIhzZyouNHx9vg1eQPiAbLB2TBrO5GE+e+hN&#10;MTXuxB903IVCRAj7FDWUITSplD4vyaIfuoY4er+utRiibAtpWjxFuK3lc5IoabHiuFBiQ68l5X+7&#10;g9XwX/lstd0sws9i9L1Mtu/K7zOldf+xyyYgAnXhHr6110aDGqvRGK534hW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IRIgyAAAAN4AAAAPAAAAAAAAAAAAAAAAAJgCAABk&#10;cnMvZG93bnJldi54bWxQSwUGAAAAAAQABAD1AAAAjQMAAAAA&#10;" filled="f" stroked="f">
                  <v:textbox inset="5.85pt,.7pt,5.85pt,.7pt">
                    <w:txbxContent>
                      <w:p w:rsidR="003A7A3E" w:rsidRPr="0068179E" w:rsidRDefault="003A7A3E" w:rsidP="004C28E1">
                        <w:pPr>
                          <w:jc w:val="center"/>
                          <w:rPr>
                            <w:color w:val="FF0000"/>
                            <w:sz w:val="20"/>
                            <w:szCs w:val="20"/>
                          </w:rPr>
                        </w:pPr>
                        <w:r w:rsidRPr="0068179E">
                          <w:rPr>
                            <w:rFonts w:hint="eastAsia"/>
                            <w:color w:val="FF0000"/>
                            <w:sz w:val="20"/>
                            <w:szCs w:val="20"/>
                          </w:rPr>
                          <w:t>契約電力あたりで記載</w:t>
                        </w:r>
                      </w:p>
                    </w:txbxContent>
                  </v:textbox>
                </v:shape>
                <v:shape id="テキスト ボックス 6766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3YnccA&#10;AADeAAAADwAAAGRycy9kb3ducmV2LnhtbESPQWvCQBSE74L/YXlCb7qx0FVSV4kFbfFSq6X0+Mw+&#10;k2D2bchuNfXXdwuCx2FmvmFmi87W4kytrxxrGI8SEMS5MxUXGj73q+EUhA/IBmvHpOGXPCzm/d4M&#10;U+Mu/EHnXShEhLBPUUMZQpNK6fOSLPqRa4ijd3StxRBlW0jT4iXCbS0fk0RJixXHhRIbeikpP+1+&#10;rIZr5bPX7fsyHJZP3+tku1H+K1NaPwy67BlEoC7cw7f2m9GgJkpN4P9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2J3HAAAA3gAAAA8AAAAAAAAAAAAAAAAAmAIAAGRy&#10;cy9kb3ducmV2LnhtbFBLBQYAAAAABAAEAPUAAACMAwAAAAA=&#10;" filled="f" stroked="f">
                  <v:textbox inset="5.85pt,.7pt,5.85pt,.7pt">
                    <w:txbxContent>
                      <w:p w:rsidR="003A7A3E" w:rsidRPr="0068179E" w:rsidRDefault="003A7A3E" w:rsidP="004C28E1">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2A65C9">
        <w:rPr>
          <w:rFonts w:asciiTheme="minorEastAsia" w:hAnsiTheme="minorEastAsia"/>
          <w:noProof/>
          <w:sz w:val="24"/>
          <w:szCs w:val="24"/>
        </w:rPr>
        <mc:AlternateContent>
          <mc:Choice Requires="wpg">
            <w:drawing>
              <wp:anchor distT="0" distB="0" distL="114300" distR="114300" simplePos="0" relativeHeight="251608064" behindDoc="0" locked="0" layoutInCell="1" allowOverlap="1" wp14:anchorId="5A18882A" wp14:editId="7A2CAA9E">
                <wp:simplePos x="0" y="0"/>
                <wp:positionH relativeFrom="column">
                  <wp:posOffset>-84455</wp:posOffset>
                </wp:positionH>
                <wp:positionV relativeFrom="paragraph">
                  <wp:posOffset>21590</wp:posOffset>
                </wp:positionV>
                <wp:extent cx="5833745" cy="228600"/>
                <wp:effectExtent l="0" t="0" r="14605" b="19050"/>
                <wp:wrapNone/>
                <wp:docPr id="67668" name="グループ化 67668"/>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7669" name="左中かっこ 67669"/>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0" name="左中かっこ 67670"/>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3" name="左中かっこ 67673"/>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5" name="左中かっこ 67675"/>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0874D9F0" id="グループ化 67668" o:spid="_x0000_s1026" style="position:absolute;left:0;text-align:left;margin-left:-6.65pt;margin-top:1.7pt;width:459.35pt;height:18pt;z-index:251608064"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7669"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zFMYA&#10;AADeAAAADwAAAGRycy9kb3ducmV2LnhtbESPT4vCMBTE7wt+h/CEvYim7qHVahSpLCx789/B27N5&#10;tsXmpSRRu99+syDscZiZ3zDLdW9a8SDnG8sKppMEBHFpdcOVguPhczwD4QOyxtYyKfghD+vV4G2J&#10;ubZP3tFjHyoRIexzVFCH0OVS+rImg35iO+LoXa0zGKJ0ldQOnxFuWvmRJKk02HBcqLGjoqbytr8b&#10;BcVlM2rcNjPF6TuTVS+n51F7Uup92G8WIAL14T/8an9pBWmWpnP4ux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vzFMYAAADeAAAADwAAAAAAAAAAAAAAAACYAgAAZHJz&#10;L2Rvd25yZXYueG1sUEsFBgAAAAAEAAQA9QAAAIsDAAAAAA==&#10;" adj="1501" strokecolor="red">
                  <v:textbox inset="5.85pt,.7pt,5.85pt,.7pt"/>
                </v:shape>
                <v:shape id="左中かっこ 67670"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A8UA&#10;AADeAAAADwAAAGRycy9kb3ducmV2LnhtbESP32qDMBTG7wt9h3AKu6txY2hxTcvY6BhboVT7AEdz&#10;plJzIiar+vbLxaCXH98/ftv9ZDpxo8G1lhU8RjEI4srqlmsFl+Kw3oBwHlljZ5kUzORgv1sutphp&#10;O/KZbrmvRRhhl6GCxvs+k9JVDRl0ke2Jg/djB4M+yKGWesAxjJtOPsVxIg22HB4a7Omtoeqa/xoF&#10;x6osqNfJdPjIv96v33Y+PZezUg+r6fUFhKfJ38P/7U+tIEmTNAAEnIA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LUDxQAAAN4AAAAPAAAAAAAAAAAAAAAAAJgCAABkcnMv&#10;ZG93bnJldi54bWxQSwUGAAAAAAQABAD1AAAAigMAAAAA&#10;" adj="2252" strokecolor="red">
                  <v:textbox inset="5.85pt,.7pt,5.85pt,.7pt"/>
                </v:shape>
                <v:shape id="左中かっこ 67673"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sP8cA&#10;AADeAAAADwAAAGRycy9kb3ducmV2LnhtbESPzWrDMBCE74G8g9hAb4ncFjvGjRJKoU1uJXHIz22x&#10;traptTKWGttvXwUKPQ4z8w2z2gymETfqXG1ZweMiAkFcWF1zqeCYv89TEM4ja2wsk4KRHGzW08kK&#10;M2173tPt4EsRIOwyVFB532ZSuqIig25hW+LgfdnOoA+yK6XusA9w08inKEqkwZrDQoUtvVVUfB9+&#10;jIK4OI+x+eSP3NhTeY0u6TY+OaUeZsPrCwhPg/8P/7V3WkGyTJbP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GbD/HAAAA3gAAAA8AAAAAAAAAAAAAAAAAmAIAAGRy&#10;cy9kb3ducmV2LnhtbFBLBQYAAAAABAAEAPUAAACMAwAAAAA=&#10;" strokecolor="red">
                  <v:textbox inset="5.85pt,.7pt,5.85pt,.7pt"/>
                </v:shape>
                <v:shape id="左中かっこ 67675"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R0MUA&#10;AADeAAAADwAAAGRycy9kb3ducmV2LnhtbESPT4vCMBTE74LfITzBm6YKraVrFBFc97b4B929PZq3&#10;bbF5KU1W67c3guBxmJnfMPNlZ2pxpdZVlhVMxhEI4tzqigsFx8NmlIJwHlljbZkU3MnBctHvzTHT&#10;9sY7uu59IQKEXYYKSu+bTEqXl2TQjW1DHLw/2xr0QbaF1C3eAtzUchpFiTRYcVgosaF1Sfll/28U&#10;xPn5Hptv/jwYeyp+o590G5+cUsNBt/oA4anz7/Cr/aUVJLNkFsPzTr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1HQxQAAAN4AAAAPAAAAAAAAAAAAAAAAAJgCAABkcnMv&#10;ZG93bnJldi54bWxQSwUGAAAAAAQABAD1AAAAigMAAAAA&#10;" strokecolor="red">
                  <v:textbox inset="5.85pt,.7pt,5.85pt,.7pt"/>
                </v:shape>
              </v:group>
            </w:pict>
          </mc:Fallback>
        </mc:AlternateContent>
      </w:r>
    </w:p>
    <w:p w:rsidR="004C28E1" w:rsidRPr="002A65C9" w:rsidRDefault="004C28E1" w:rsidP="003364A6">
      <w:pPr>
        <w:jc w:val="right"/>
        <w:rPr>
          <w:rFonts w:asciiTheme="minorEastAsia" w:hAnsiTheme="minorEastAsia"/>
          <w:sz w:val="24"/>
        </w:rPr>
      </w:pPr>
    </w:p>
    <w:p w:rsidR="004C28E1" w:rsidRPr="002A65C9" w:rsidRDefault="004C28E1" w:rsidP="003364A6">
      <w:pPr>
        <w:jc w:val="right"/>
        <w:rPr>
          <w:rFonts w:asciiTheme="minorEastAsia" w:hAnsiTheme="minorEastAsia"/>
          <w:sz w:val="24"/>
        </w:rPr>
      </w:pPr>
      <w:r w:rsidRPr="002A65C9">
        <w:rPr>
          <w:rFonts w:asciiTheme="minorEastAsia" w:hAnsiTheme="minorEastAsia" w:hint="eastAsia"/>
          <w:sz w:val="24"/>
        </w:rPr>
        <w:t>※揚水発電所のみ記載</w:t>
      </w:r>
    </w:p>
    <w:p w:rsidR="004C28E1" w:rsidRPr="002A65C9" w:rsidRDefault="004C28E1" w:rsidP="003364A6">
      <w:pPr>
        <w:rPr>
          <w:rFonts w:asciiTheme="minorEastAsia" w:hAnsiTheme="minorEastAsia"/>
          <w:sz w:val="24"/>
          <w:szCs w:val="24"/>
        </w:rPr>
      </w:pPr>
    </w:p>
    <w:p w:rsidR="004C28E1" w:rsidRPr="002A65C9" w:rsidRDefault="004C28E1" w:rsidP="003364A6">
      <w:pPr>
        <w:rPr>
          <w:rFonts w:asciiTheme="minorEastAsia" w:hAnsiTheme="minorEastAsia"/>
          <w:sz w:val="24"/>
          <w:szCs w:val="24"/>
        </w:rPr>
      </w:pPr>
    </w:p>
    <w:p w:rsidR="004C28E1" w:rsidRPr="002A65C9" w:rsidRDefault="004C28E1" w:rsidP="003364A6">
      <w:pPr>
        <w:widowControl/>
        <w:jc w:val="left"/>
        <w:rPr>
          <w:rFonts w:ascii="ＭＳ 明朝" w:eastAsia="ＭＳ 明朝" w:hAnsi="ＭＳ 明朝"/>
          <w:sz w:val="24"/>
          <w:szCs w:val="24"/>
        </w:rPr>
      </w:pPr>
      <w:r w:rsidRPr="002A65C9">
        <w:rPr>
          <w:rFonts w:ascii="ＭＳ 明朝" w:eastAsia="ＭＳ 明朝" w:hAnsi="ＭＳ 明朝"/>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w:t>
      </w:r>
    </w:p>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w:t>
      </w:r>
      <w:r w:rsidRPr="002A65C9">
        <w:rPr>
          <w:rFonts w:asciiTheme="minorEastAsia" w:hAnsiTheme="minorEastAsia" w:hint="eastAsia"/>
          <w:sz w:val="24"/>
        </w:rPr>
        <w:t>（「最低出力～LFC運転可能最低出力」の運用値）</w:t>
      </w:r>
      <w:r w:rsidRPr="002A65C9">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2A65C9" w:rsidRPr="002A65C9" w:rsidTr="00617405">
        <w:trPr>
          <w:trHeight w:val="140"/>
        </w:trPr>
        <w:tc>
          <w:tcPr>
            <w:tcW w:w="1196"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発電機名</w:t>
            </w: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認可最大出力（MW）</w:t>
            </w: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最低出力</w:t>
            </w:r>
          </w:p>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(MW)</w:t>
            </w: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LFC運転可能最低出力(MW)</w:t>
            </w:r>
          </w:p>
        </w:tc>
        <w:tc>
          <w:tcPr>
            <w:tcW w:w="3517" w:type="dxa"/>
            <w:gridSpan w:val="3"/>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4C28E1" w:rsidRPr="002A65C9" w:rsidRDefault="004C28E1" w:rsidP="003364A6">
            <w:pPr>
              <w:jc w:val="center"/>
              <w:rPr>
                <w:rFonts w:asciiTheme="minorEastAsia" w:hAnsiTheme="minorEastAsia"/>
                <w:sz w:val="16"/>
                <w:szCs w:val="16"/>
              </w:rPr>
            </w:pPr>
            <w:r w:rsidRPr="002A65C9">
              <w:rPr>
                <w:rFonts w:asciiTheme="minorEastAsia" w:hAnsiTheme="minorEastAsia" w:hint="eastAsia"/>
                <w:sz w:val="16"/>
                <w:szCs w:val="16"/>
              </w:rPr>
              <w:t>備考</w:t>
            </w:r>
          </w:p>
        </w:tc>
      </w:tr>
      <w:tr w:rsidR="002A65C9" w:rsidRPr="002A65C9" w:rsidTr="00617405">
        <w:trPr>
          <w:trHeight w:val="140"/>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出力(MW)</w:t>
            </w:r>
          </w:p>
        </w:tc>
        <w:tc>
          <w:tcPr>
            <w:tcW w:w="1130" w:type="dxa"/>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運転継続</w:t>
            </w:r>
          </w:p>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必要時間</w:t>
            </w:r>
          </w:p>
        </w:tc>
        <w:tc>
          <w:tcPr>
            <w:tcW w:w="1258" w:type="dxa"/>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出力変化速度(MW/分)</w:t>
            </w: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2"/>
        </w:trPr>
        <w:tc>
          <w:tcPr>
            <w:tcW w:w="1196"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val="restart"/>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bl>
    <w:p w:rsidR="004C28E1" w:rsidRPr="002A65C9" w:rsidRDefault="004C28E1" w:rsidP="003364A6">
      <w:pPr>
        <w:rPr>
          <w:rFonts w:asciiTheme="minorEastAsia" w:hAnsiTheme="minorEastAsia"/>
          <w:sz w:val="24"/>
        </w:rPr>
      </w:pPr>
    </w:p>
    <w:p w:rsidR="004C28E1" w:rsidRPr="002A65C9" w:rsidRDefault="004C28E1" w:rsidP="003364A6">
      <w:pPr>
        <w:ind w:left="210" w:hangingChars="100" w:hanging="210"/>
        <w:rPr>
          <w:rFonts w:asciiTheme="minorEastAsia" w:hAnsiTheme="minorEastAsia"/>
          <w:sz w:val="24"/>
          <w:szCs w:val="24"/>
        </w:rPr>
      </w:pPr>
      <w:r w:rsidRPr="002A65C9">
        <w:rPr>
          <w:rFonts w:asciiTheme="minorEastAsia" w:hAnsiTheme="minorEastAsia"/>
          <w:noProof/>
        </w:rPr>
        <w:drawing>
          <wp:inline distT="0" distB="0" distL="0" distR="0" wp14:anchorId="22337B9B" wp14:editId="2C19B06B">
            <wp:extent cx="5810250" cy="2014787"/>
            <wp:effectExtent l="0" t="0" r="0" b="0"/>
            <wp:docPr id="67676" name="図 6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4C28E1" w:rsidRPr="002A65C9" w:rsidRDefault="004C28E1" w:rsidP="003364A6">
      <w:pPr>
        <w:jc w:val="left"/>
        <w:rPr>
          <w:rFonts w:asciiTheme="minorEastAsia" w:hAnsiTheme="minorEastAsia"/>
          <w:sz w:val="24"/>
          <w:szCs w:val="24"/>
        </w:rPr>
      </w:pPr>
      <w:r w:rsidRPr="002A65C9">
        <w:rPr>
          <w:rFonts w:asciiTheme="minorEastAsia" w:hAnsiTheme="minorEastAsia"/>
          <w:sz w:val="24"/>
          <w:szCs w:val="24"/>
        </w:rPr>
        <w:br w:type="page"/>
      </w:r>
    </w:p>
    <w:p w:rsidR="004C28E1" w:rsidRPr="007212E1" w:rsidRDefault="004C28E1" w:rsidP="003364A6">
      <w:pPr>
        <w:rPr>
          <w:rFonts w:asciiTheme="minorEastAsia" w:hAnsiTheme="minorEastAsia"/>
          <w:sz w:val="24"/>
          <w:szCs w:val="24"/>
        </w:rPr>
      </w:pPr>
      <w:r w:rsidRPr="007212E1">
        <w:rPr>
          <w:rFonts w:asciiTheme="minorEastAsia" w:hAnsiTheme="minorEastAsia" w:hint="eastAsia"/>
          <w:sz w:val="24"/>
          <w:szCs w:val="24"/>
        </w:rPr>
        <w:lastRenderedPageBreak/>
        <w:t>（</w:t>
      </w:r>
      <w:r w:rsidRPr="007212E1">
        <w:rPr>
          <w:rFonts w:asciiTheme="minorEastAsia" w:hAnsiTheme="minorEastAsia"/>
          <w:sz w:val="24"/>
          <w:szCs w:val="24"/>
        </w:rPr>
        <w:t>6</w:t>
      </w:r>
      <w:r w:rsidRPr="007212E1">
        <w:rPr>
          <w:rFonts w:asciiTheme="minorEastAsia" w:hAnsiTheme="minorEastAsia" w:hint="eastAsia"/>
          <w:sz w:val="24"/>
          <w:szCs w:val="24"/>
        </w:rPr>
        <w:t>）電源等の運転実績について（様式</w:t>
      </w:r>
      <w:r w:rsidRPr="007212E1">
        <w:rPr>
          <w:rFonts w:asciiTheme="minorEastAsia" w:hAnsiTheme="minorEastAsia"/>
          <w:sz w:val="24"/>
          <w:szCs w:val="24"/>
        </w:rPr>
        <w:t>6</w:t>
      </w:r>
      <w:r w:rsidRPr="007212E1">
        <w:rPr>
          <w:rFonts w:asciiTheme="minorEastAsia" w:hAnsiTheme="minorEastAsia" w:hint="eastAsia"/>
          <w:sz w:val="24"/>
          <w:szCs w:val="24"/>
        </w:rPr>
        <w:t>）</w:t>
      </w:r>
    </w:p>
    <w:p w:rsidR="004C28E1" w:rsidRPr="007212E1" w:rsidRDefault="004C28E1" w:rsidP="003364A6">
      <w:pPr>
        <w:rPr>
          <w:rFonts w:asciiTheme="minorEastAsia" w:hAnsiTheme="minorEastAsia"/>
          <w:sz w:val="24"/>
          <w:szCs w:val="24"/>
        </w:rPr>
      </w:pPr>
    </w:p>
    <w:p w:rsidR="004C28E1" w:rsidRPr="007212E1" w:rsidRDefault="004C28E1" w:rsidP="003364A6">
      <w:pPr>
        <w:jc w:val="center"/>
        <w:rPr>
          <w:rFonts w:asciiTheme="minorEastAsia" w:hAnsiTheme="minorEastAsia"/>
          <w:sz w:val="24"/>
          <w:szCs w:val="24"/>
        </w:rPr>
      </w:pPr>
      <w:r w:rsidRPr="007212E1">
        <w:rPr>
          <w:rFonts w:asciiTheme="minorEastAsia" w:hAnsiTheme="minorEastAsia" w:hint="eastAsia"/>
          <w:sz w:val="24"/>
          <w:szCs w:val="24"/>
        </w:rPr>
        <w:t>電源等の運転実績について</w:t>
      </w:r>
    </w:p>
    <w:p w:rsidR="004C28E1" w:rsidRPr="007212E1" w:rsidRDefault="004C28E1" w:rsidP="003364A6">
      <w:pPr>
        <w:jc w:val="left"/>
        <w:rPr>
          <w:rFonts w:asciiTheme="minorEastAsia" w:hAnsiTheme="minorEastAsia"/>
          <w:sz w:val="24"/>
          <w:szCs w:val="24"/>
        </w:rPr>
      </w:pPr>
    </w:p>
    <w:p w:rsidR="004C28E1" w:rsidRPr="007212E1" w:rsidRDefault="008E5ABD" w:rsidP="003364A6">
      <w:pPr>
        <w:ind w:left="240" w:hangingChars="100" w:hanging="240"/>
        <w:rPr>
          <w:rFonts w:asciiTheme="minorEastAsia" w:hAnsiTheme="minorEastAsia"/>
          <w:sz w:val="24"/>
          <w:szCs w:val="24"/>
        </w:rPr>
      </w:pPr>
      <w:r>
        <w:rPr>
          <w:rFonts w:asciiTheme="minorEastAsia" w:hAnsiTheme="minorEastAsia" w:hint="eastAsia"/>
          <w:sz w:val="24"/>
          <w:szCs w:val="24"/>
        </w:rPr>
        <w:t>■電源Ⅰ</w:t>
      </w:r>
      <w:r w:rsidR="004C28E1" w:rsidRPr="007212E1">
        <w:rPr>
          <w:rFonts w:asciiTheme="minorEastAsia" w:hAnsiTheme="minorEastAsia" w:hint="eastAsia"/>
          <w:sz w:val="24"/>
          <w:szCs w:val="24"/>
        </w:rPr>
        <w:t>周波数調整力を供出する電源等の運転実績（前年度実績）について記入してください。</w:t>
      </w:r>
    </w:p>
    <w:p w:rsidR="004C28E1" w:rsidRPr="007212E1" w:rsidRDefault="004C28E1" w:rsidP="003364A6">
      <w:pPr>
        <w:ind w:leftChars="100" w:left="426" w:hangingChars="90" w:hanging="216"/>
        <w:rPr>
          <w:rFonts w:asciiTheme="minorEastAsia" w:hAnsiTheme="minorEastAsia"/>
          <w:sz w:val="24"/>
          <w:szCs w:val="24"/>
        </w:rPr>
      </w:pPr>
      <w:r w:rsidRPr="007212E1">
        <w:rPr>
          <w:rFonts w:asciiTheme="minorEastAsia" w:hAnsiTheme="minorEastAsia" w:hint="eastAsia"/>
          <w:sz w:val="24"/>
          <w:szCs w:val="24"/>
        </w:rPr>
        <w:t>（DR</w:t>
      </w:r>
      <w:r w:rsidR="009B023E">
        <w:rPr>
          <w:rFonts w:asciiTheme="minorEastAsia" w:hAnsiTheme="minorEastAsia" w:hint="eastAsia"/>
          <w:sz w:val="24"/>
          <w:szCs w:val="24"/>
        </w:rPr>
        <w:t>を活用して応札される場合、当社との調整力契約実績や、DR</w:t>
      </w:r>
      <w:r w:rsidRPr="007212E1">
        <w:rPr>
          <w:rFonts w:asciiTheme="minorEastAsia" w:hAnsiTheme="minorEastAsia" w:hint="eastAsia"/>
          <w:sz w:val="24"/>
          <w:szCs w:val="24"/>
        </w:rPr>
        <w:t xml:space="preserve">実証事業等への参画実績等を記載ください。） </w:t>
      </w:r>
    </w:p>
    <w:p w:rsidR="004C28E1" w:rsidRPr="007212E1" w:rsidRDefault="004C28E1" w:rsidP="003364A6">
      <w:pPr>
        <w:pStyle w:val="af0"/>
        <w:widowControl/>
        <w:numPr>
          <w:ilvl w:val="0"/>
          <w:numId w:val="3"/>
        </w:numPr>
        <w:ind w:leftChars="0"/>
        <w:jc w:val="left"/>
        <w:rPr>
          <w:rFonts w:asciiTheme="minorEastAsia" w:hAnsiTheme="minorEastAsia"/>
          <w:sz w:val="24"/>
          <w:szCs w:val="24"/>
        </w:rPr>
      </w:pPr>
      <w:r w:rsidRPr="007212E1">
        <w:rPr>
          <w:rFonts w:asciiTheme="minorEastAsia" w:hAnsiTheme="minorEastAsia" w:hint="eastAsia"/>
          <w:sz w:val="24"/>
          <w:szCs w:val="24"/>
        </w:rPr>
        <w:t>運転実績等の無い場合は、本要綱で定める要件を満たしている事を証明できる書類ならびに試験成績書を提出してください。</w:t>
      </w:r>
    </w:p>
    <w:p w:rsidR="004C28E1" w:rsidRPr="002A65C9" w:rsidRDefault="004C28E1" w:rsidP="003364A6">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電源等名称</w:t>
            </w:r>
          </w:p>
        </w:tc>
        <w:tc>
          <w:tcPr>
            <w:tcW w:w="6466" w:type="dxa"/>
            <w:shd w:val="clear" w:color="auto" w:fill="auto"/>
          </w:tcPr>
          <w:p w:rsidR="004C28E1" w:rsidRPr="002A65C9" w:rsidRDefault="004C28E1" w:rsidP="003364A6">
            <w:pPr>
              <w:jc w:val="left"/>
              <w:rPr>
                <w:rFonts w:asciiTheme="minorEastAsia" w:hAnsiTheme="minorEastAsia"/>
                <w:sz w:val="24"/>
              </w:rPr>
            </w:pP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出力</w:t>
            </w:r>
          </w:p>
        </w:tc>
        <w:tc>
          <w:tcPr>
            <w:tcW w:w="6466"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 xml:space="preserve">　　ｷﾛﾜｯﾄ</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営業使用開始年月</w:t>
            </w:r>
          </w:p>
        </w:tc>
        <w:tc>
          <w:tcPr>
            <w:tcW w:w="6466"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 xml:space="preserve">　　年　　月</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運転年数</w:t>
            </w:r>
          </w:p>
        </w:tc>
        <w:tc>
          <w:tcPr>
            <w:tcW w:w="6466" w:type="dxa"/>
            <w:shd w:val="clear" w:color="auto" w:fill="auto"/>
          </w:tcPr>
          <w:p w:rsidR="004C28E1" w:rsidRPr="002A65C9" w:rsidRDefault="004C28E1" w:rsidP="003364A6">
            <w:pPr>
              <w:wordWrap w:val="0"/>
              <w:ind w:firstLineChars="200" w:firstLine="480"/>
              <w:jc w:val="right"/>
              <w:rPr>
                <w:rFonts w:asciiTheme="minorEastAsia" w:hAnsiTheme="minorEastAsia"/>
                <w:sz w:val="24"/>
              </w:rPr>
            </w:pPr>
            <w:r w:rsidRPr="002A65C9">
              <w:rPr>
                <w:rFonts w:asciiTheme="minorEastAsia" w:hAnsiTheme="minorEastAsia" w:hint="eastAsia"/>
                <w:sz w:val="24"/>
              </w:rPr>
              <w:t xml:space="preserve">年　　ヶ月（　　　　年　　月末時点）　　</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総発電電力量</w:t>
            </w:r>
          </w:p>
        </w:tc>
        <w:tc>
          <w:tcPr>
            <w:tcW w:w="6466" w:type="dxa"/>
            <w:shd w:val="clear" w:color="auto" w:fill="auto"/>
          </w:tcPr>
          <w:p w:rsidR="004C28E1" w:rsidRPr="002A65C9" w:rsidRDefault="004C28E1" w:rsidP="003364A6">
            <w:pPr>
              <w:wordWrap w:val="0"/>
              <w:ind w:firstLineChars="200" w:firstLine="480"/>
              <w:jc w:val="right"/>
              <w:rPr>
                <w:rFonts w:asciiTheme="minorEastAsia" w:hAnsiTheme="minorEastAsia"/>
                <w:sz w:val="24"/>
              </w:rPr>
            </w:pPr>
            <w:r w:rsidRPr="002A65C9">
              <w:rPr>
                <w:rFonts w:asciiTheme="minorEastAsia" w:hAnsiTheme="minorEastAsia" w:hint="eastAsia"/>
                <w:sz w:val="24"/>
              </w:rPr>
              <w:t xml:space="preserve">　　　ｷﾛﾜｯﾄ時（　　　　年　　月末時点）　　</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設備利用率※</w:t>
            </w:r>
          </w:p>
        </w:tc>
        <w:tc>
          <w:tcPr>
            <w:tcW w:w="6466"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約　　％</w:t>
            </w:r>
          </w:p>
        </w:tc>
      </w:tr>
    </w:tbl>
    <w:p w:rsidR="004C28E1" w:rsidRPr="002A65C9" w:rsidRDefault="004C28E1" w:rsidP="003364A6">
      <w:pPr>
        <w:ind w:firstLineChars="50" w:firstLine="120"/>
        <w:jc w:val="left"/>
        <w:rPr>
          <w:rFonts w:asciiTheme="minorEastAsia" w:hAnsiTheme="minorEastAsia"/>
          <w:sz w:val="24"/>
        </w:rPr>
      </w:pPr>
      <w:r w:rsidRPr="002A65C9">
        <w:rPr>
          <w:rFonts w:asciiTheme="minorEastAsia" w:hAnsiTheme="minorEastAsia" w:hint="eastAsia"/>
          <w:sz w:val="24"/>
        </w:rPr>
        <w:t>※ DRを活用した契約を希望される場合は、記載不要です。</w:t>
      </w:r>
    </w:p>
    <w:p w:rsidR="004C28E1" w:rsidRPr="002A65C9" w:rsidRDefault="004C28E1" w:rsidP="003364A6">
      <w:pPr>
        <w:jc w:val="left"/>
        <w:rPr>
          <w:rFonts w:asciiTheme="minorEastAsia" w:hAnsiTheme="minorEastAsia"/>
          <w:sz w:val="24"/>
        </w:rPr>
      </w:pPr>
    </w:p>
    <w:p w:rsidR="004C28E1" w:rsidRPr="002A65C9" w:rsidRDefault="004C28E1" w:rsidP="003364A6">
      <w:pPr>
        <w:jc w:val="left"/>
        <w:rPr>
          <w:rFonts w:asciiTheme="minorEastAsia" w:hAnsiTheme="minorEastAsia"/>
          <w:sz w:val="24"/>
        </w:rPr>
      </w:pPr>
      <w:r w:rsidRPr="002A65C9">
        <w:rPr>
          <w:rFonts w:asciiTheme="minorEastAsia" w:hAnsiTheme="minorEastAsia" w:hint="eastAsia"/>
          <w:sz w:val="24"/>
        </w:rPr>
        <w:t>■定期検査の実施実績について記入して下さい。</w:t>
      </w:r>
    </w:p>
    <w:p w:rsidR="00A14A52" w:rsidRPr="002A65C9" w:rsidRDefault="00A14A52" w:rsidP="003364A6">
      <w:pPr>
        <w:jc w:val="left"/>
        <w:rPr>
          <w:rFonts w:asciiTheme="minorEastAsia" w:hAnsiTheme="minorEastAsia"/>
          <w:sz w:val="24"/>
          <w:szCs w:val="24"/>
        </w:rPr>
      </w:pPr>
    </w:p>
    <w:p w:rsidR="00FE2112" w:rsidRPr="002A65C9" w:rsidRDefault="00FE2112" w:rsidP="003364A6">
      <w:pPr>
        <w:jc w:val="left"/>
        <w:rPr>
          <w:rFonts w:asciiTheme="minorEastAsia" w:hAnsiTheme="minorEastAsia"/>
          <w:sz w:val="24"/>
          <w:szCs w:val="24"/>
        </w:rPr>
      </w:pPr>
      <w:r w:rsidRPr="002A65C9">
        <w:rPr>
          <w:rFonts w:asciiTheme="minorEastAsia" w:hAnsiTheme="minorEastAsia"/>
          <w:sz w:val="24"/>
          <w:szCs w:val="24"/>
        </w:rPr>
        <w:br w:type="page"/>
      </w:r>
    </w:p>
    <w:p w:rsidR="00AA1F99" w:rsidRPr="00E34927" w:rsidRDefault="00AA1F99" w:rsidP="003364A6">
      <w:pPr>
        <w:rPr>
          <w:rFonts w:asciiTheme="minorEastAsia" w:hAnsiTheme="minorEastAsia"/>
          <w:sz w:val="24"/>
          <w:szCs w:val="24"/>
        </w:rPr>
      </w:pPr>
      <w:r w:rsidRPr="00E34927">
        <w:rPr>
          <w:rFonts w:asciiTheme="minorEastAsia" w:hAnsiTheme="minorEastAsia" w:hint="eastAsia"/>
          <w:sz w:val="24"/>
          <w:szCs w:val="24"/>
        </w:rPr>
        <w:lastRenderedPageBreak/>
        <w:t>（</w:t>
      </w:r>
      <w:r w:rsidR="004C28E1" w:rsidRPr="00E34927">
        <w:rPr>
          <w:rFonts w:asciiTheme="minorEastAsia" w:hAnsiTheme="minorEastAsia" w:hint="eastAsia"/>
          <w:sz w:val="24"/>
          <w:szCs w:val="24"/>
        </w:rPr>
        <w:t>7</w:t>
      </w:r>
      <w:r w:rsidRPr="00E34927">
        <w:rPr>
          <w:rFonts w:asciiTheme="minorEastAsia" w:hAnsiTheme="minorEastAsia" w:hint="eastAsia"/>
          <w:sz w:val="24"/>
          <w:szCs w:val="24"/>
        </w:rPr>
        <w:t>）運用条件に関わる事項（様式</w:t>
      </w:r>
      <w:r w:rsidR="004C28E1" w:rsidRPr="00E34927">
        <w:rPr>
          <w:rFonts w:asciiTheme="minorEastAsia" w:hAnsiTheme="minorEastAsia" w:hint="eastAsia"/>
          <w:sz w:val="24"/>
          <w:szCs w:val="24"/>
        </w:rPr>
        <w:t>7</w:t>
      </w:r>
      <w:r w:rsidRPr="00E34927">
        <w:rPr>
          <w:rFonts w:asciiTheme="minorEastAsia" w:hAnsiTheme="minorEastAsia" w:hint="eastAsia"/>
          <w:sz w:val="24"/>
          <w:szCs w:val="24"/>
        </w:rPr>
        <w:t>）</w:t>
      </w:r>
    </w:p>
    <w:p w:rsidR="00A14A52" w:rsidRPr="00E34927" w:rsidRDefault="00A14A52" w:rsidP="003364A6">
      <w:pPr>
        <w:jc w:val="left"/>
        <w:rPr>
          <w:rFonts w:asciiTheme="minorEastAsia" w:hAnsiTheme="minorEastAsia"/>
          <w:sz w:val="24"/>
          <w:szCs w:val="24"/>
        </w:rPr>
      </w:pPr>
    </w:p>
    <w:p w:rsidR="00AA1F99" w:rsidRPr="00E34927" w:rsidRDefault="00AA1F99" w:rsidP="003364A6">
      <w:pPr>
        <w:jc w:val="center"/>
        <w:rPr>
          <w:rFonts w:asciiTheme="minorEastAsia" w:hAnsiTheme="minorEastAsia"/>
          <w:sz w:val="24"/>
          <w:szCs w:val="24"/>
        </w:rPr>
      </w:pPr>
      <w:r w:rsidRPr="00E34927">
        <w:rPr>
          <w:rFonts w:asciiTheme="minorEastAsia" w:hAnsiTheme="minorEastAsia" w:hint="eastAsia"/>
          <w:sz w:val="24"/>
          <w:szCs w:val="24"/>
        </w:rPr>
        <w:t>運用条件に関わる事項</w:t>
      </w:r>
    </w:p>
    <w:p w:rsidR="00AA1F99" w:rsidRPr="00E34927" w:rsidRDefault="00AA1F99" w:rsidP="003364A6">
      <w:pPr>
        <w:jc w:val="right"/>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6478"/>
      </w:tblGrid>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運転継続時間</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※運転継続時間に制限がある場合には、運転継続時間とその理由を記入してください。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計画停止の時期</w:t>
            </w:r>
          </w:p>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および期間等</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※契約期間内における定期検査等の実施時期や、その期間を記入して下さい。また、実施時期を限定する場合は、その旨についても記入してください。</w:t>
            </w:r>
          </w:p>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※定期検査等の他に、設備都合による作業停止や出力抑制が必要な場合は、実施インターバル、期間および内容について記入して下さい。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運転管理体制</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※当社中央給電指令所からの給電指令に対応するための運転管理体制（運転要員、緊急連絡体制等）について記入して下さい。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給電指令対応システム</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E34927">
              <w:rPr>
                <w:rFonts w:asciiTheme="minorEastAsia" w:hAnsiTheme="minorEastAsia"/>
                <w:sz w:val="24"/>
                <w:szCs w:val="21"/>
              </w:rPr>
              <w:t>DR</w:t>
            </w:r>
            <w:r w:rsidRPr="00E34927">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その他</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※その他、起動や解列にかかる制約（同一発電所における同時起動制約）、条例による制約等、特記すべき運用条件等がありましたら、ご記入ください。</w:t>
            </w:r>
          </w:p>
        </w:tc>
      </w:tr>
    </w:tbl>
    <w:p w:rsidR="00AA1F99" w:rsidRPr="002A65C9" w:rsidRDefault="00AA1F99" w:rsidP="003364A6">
      <w:pPr>
        <w:jc w:val="left"/>
        <w:rPr>
          <w:rFonts w:asciiTheme="minorEastAsia" w:hAnsiTheme="minorEastAsia"/>
          <w:sz w:val="24"/>
          <w:szCs w:val="24"/>
        </w:rPr>
      </w:pPr>
    </w:p>
    <w:sectPr w:rsidR="00AA1F99" w:rsidRPr="002A65C9" w:rsidSect="00E5694C">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1D" w:rsidRDefault="00B03D1D" w:rsidP="0024589C">
      <w:r>
        <w:separator/>
      </w:r>
    </w:p>
  </w:endnote>
  <w:endnote w:type="continuationSeparator" w:id="0">
    <w:p w:rsidR="00B03D1D" w:rsidRDefault="00B03D1D"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3A7A3E" w:rsidRDefault="003A7A3E">
        <w:pPr>
          <w:pStyle w:val="a9"/>
          <w:jc w:val="center"/>
        </w:pPr>
        <w:r>
          <w:rPr>
            <w:rFonts w:hint="eastAsia"/>
          </w:rPr>
          <w:t xml:space="preserve">- </w:t>
        </w:r>
        <w:r>
          <w:fldChar w:fldCharType="begin"/>
        </w:r>
        <w:r>
          <w:instrText>PAGE   \* MERGEFORMAT</w:instrText>
        </w:r>
        <w:r>
          <w:fldChar w:fldCharType="separate"/>
        </w:r>
        <w:r w:rsidR="00692634" w:rsidRPr="00692634">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1D" w:rsidRDefault="00B03D1D" w:rsidP="0024589C">
      <w:r>
        <w:separator/>
      </w:r>
    </w:p>
  </w:footnote>
  <w:footnote w:type="continuationSeparator" w:id="0">
    <w:p w:rsidR="00B03D1D" w:rsidRDefault="00B03D1D"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A26FE"/>
    <w:multiLevelType w:val="hybridMultilevel"/>
    <w:tmpl w:val="C79084F6"/>
    <w:lvl w:ilvl="0" w:tplc="1884F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2" w15:restartNumberingAfterBreak="0">
    <w:nsid w:val="7DAB61C6"/>
    <w:multiLevelType w:val="hybridMultilevel"/>
    <w:tmpl w:val="5B2ABA30"/>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5A4C"/>
    <w:rsid w:val="00015D30"/>
    <w:rsid w:val="00020CE9"/>
    <w:rsid w:val="00022C69"/>
    <w:rsid w:val="00023C99"/>
    <w:rsid w:val="00023CD6"/>
    <w:rsid w:val="00024742"/>
    <w:rsid w:val="00025243"/>
    <w:rsid w:val="00025DE4"/>
    <w:rsid w:val="000274F5"/>
    <w:rsid w:val="000301BA"/>
    <w:rsid w:val="00030300"/>
    <w:rsid w:val="000306DA"/>
    <w:rsid w:val="000355C3"/>
    <w:rsid w:val="000405EB"/>
    <w:rsid w:val="000413B7"/>
    <w:rsid w:val="00043D2D"/>
    <w:rsid w:val="0004482A"/>
    <w:rsid w:val="00045C2C"/>
    <w:rsid w:val="000514C5"/>
    <w:rsid w:val="000521D9"/>
    <w:rsid w:val="00052BEF"/>
    <w:rsid w:val="0005574E"/>
    <w:rsid w:val="00060019"/>
    <w:rsid w:val="00062DC2"/>
    <w:rsid w:val="0006424F"/>
    <w:rsid w:val="000651D4"/>
    <w:rsid w:val="00066E12"/>
    <w:rsid w:val="00070F72"/>
    <w:rsid w:val="0007113C"/>
    <w:rsid w:val="00072026"/>
    <w:rsid w:val="0007212B"/>
    <w:rsid w:val="00074088"/>
    <w:rsid w:val="00077C01"/>
    <w:rsid w:val="000874F5"/>
    <w:rsid w:val="00087A9E"/>
    <w:rsid w:val="00093EB2"/>
    <w:rsid w:val="00097771"/>
    <w:rsid w:val="000A3870"/>
    <w:rsid w:val="000A3F7D"/>
    <w:rsid w:val="000B2D0B"/>
    <w:rsid w:val="000B31D8"/>
    <w:rsid w:val="000B7453"/>
    <w:rsid w:val="000C2D53"/>
    <w:rsid w:val="000C799D"/>
    <w:rsid w:val="000C7C81"/>
    <w:rsid w:val="000D1190"/>
    <w:rsid w:val="000E12F3"/>
    <w:rsid w:val="000E2721"/>
    <w:rsid w:val="000E2F93"/>
    <w:rsid w:val="000E32D5"/>
    <w:rsid w:val="000F55E4"/>
    <w:rsid w:val="000F6870"/>
    <w:rsid w:val="000F70D2"/>
    <w:rsid w:val="00100A93"/>
    <w:rsid w:val="00105B8B"/>
    <w:rsid w:val="0011145E"/>
    <w:rsid w:val="00112AE7"/>
    <w:rsid w:val="001132B8"/>
    <w:rsid w:val="001152E1"/>
    <w:rsid w:val="001225F1"/>
    <w:rsid w:val="00123315"/>
    <w:rsid w:val="00123AFF"/>
    <w:rsid w:val="001244EC"/>
    <w:rsid w:val="00125165"/>
    <w:rsid w:val="00126921"/>
    <w:rsid w:val="00126DCD"/>
    <w:rsid w:val="00130544"/>
    <w:rsid w:val="00130A12"/>
    <w:rsid w:val="00135F40"/>
    <w:rsid w:val="00137759"/>
    <w:rsid w:val="00140187"/>
    <w:rsid w:val="0014190B"/>
    <w:rsid w:val="00141D16"/>
    <w:rsid w:val="0014265D"/>
    <w:rsid w:val="00142BE3"/>
    <w:rsid w:val="00145C88"/>
    <w:rsid w:val="00146378"/>
    <w:rsid w:val="00147E28"/>
    <w:rsid w:val="00147ECA"/>
    <w:rsid w:val="00150C2B"/>
    <w:rsid w:val="001518A7"/>
    <w:rsid w:val="00154B10"/>
    <w:rsid w:val="00156A7A"/>
    <w:rsid w:val="00156AF0"/>
    <w:rsid w:val="0016014E"/>
    <w:rsid w:val="001613B9"/>
    <w:rsid w:val="001643AC"/>
    <w:rsid w:val="0017015C"/>
    <w:rsid w:val="001708FC"/>
    <w:rsid w:val="001731B4"/>
    <w:rsid w:val="0017348D"/>
    <w:rsid w:val="0017728B"/>
    <w:rsid w:val="00181A5E"/>
    <w:rsid w:val="00182B34"/>
    <w:rsid w:val="00184883"/>
    <w:rsid w:val="00187114"/>
    <w:rsid w:val="001901A6"/>
    <w:rsid w:val="00191327"/>
    <w:rsid w:val="0019294A"/>
    <w:rsid w:val="00193357"/>
    <w:rsid w:val="001A1113"/>
    <w:rsid w:val="001A1581"/>
    <w:rsid w:val="001A3056"/>
    <w:rsid w:val="001A399B"/>
    <w:rsid w:val="001A7522"/>
    <w:rsid w:val="001B188A"/>
    <w:rsid w:val="001B1BF6"/>
    <w:rsid w:val="001C04EA"/>
    <w:rsid w:val="001C2CD9"/>
    <w:rsid w:val="001C2F48"/>
    <w:rsid w:val="001D01FE"/>
    <w:rsid w:val="001D4BF1"/>
    <w:rsid w:val="001D7F98"/>
    <w:rsid w:val="001E0FFA"/>
    <w:rsid w:val="001E23C0"/>
    <w:rsid w:val="001E2F46"/>
    <w:rsid w:val="001E2FB2"/>
    <w:rsid w:val="001E487A"/>
    <w:rsid w:val="001E4D15"/>
    <w:rsid w:val="001E71AA"/>
    <w:rsid w:val="001E7EA4"/>
    <w:rsid w:val="001F24D2"/>
    <w:rsid w:val="001F2E76"/>
    <w:rsid w:val="001F494D"/>
    <w:rsid w:val="001F6038"/>
    <w:rsid w:val="002024AB"/>
    <w:rsid w:val="00202B50"/>
    <w:rsid w:val="0020353F"/>
    <w:rsid w:val="00205C59"/>
    <w:rsid w:val="00205D6D"/>
    <w:rsid w:val="00205E13"/>
    <w:rsid w:val="0020624D"/>
    <w:rsid w:val="00210524"/>
    <w:rsid w:val="00213686"/>
    <w:rsid w:val="00214298"/>
    <w:rsid w:val="00214D8D"/>
    <w:rsid w:val="002164AA"/>
    <w:rsid w:val="002221A1"/>
    <w:rsid w:val="00224EE5"/>
    <w:rsid w:val="00225427"/>
    <w:rsid w:val="002305CF"/>
    <w:rsid w:val="002325DD"/>
    <w:rsid w:val="002325E7"/>
    <w:rsid w:val="0023363E"/>
    <w:rsid w:val="00233BFC"/>
    <w:rsid w:val="0023572A"/>
    <w:rsid w:val="00235EFF"/>
    <w:rsid w:val="00237513"/>
    <w:rsid w:val="0024152C"/>
    <w:rsid w:val="0024193C"/>
    <w:rsid w:val="00242E56"/>
    <w:rsid w:val="002432BC"/>
    <w:rsid w:val="00244415"/>
    <w:rsid w:val="002445CA"/>
    <w:rsid w:val="0024589C"/>
    <w:rsid w:val="00246E4B"/>
    <w:rsid w:val="002509FF"/>
    <w:rsid w:val="002527B7"/>
    <w:rsid w:val="00253DD8"/>
    <w:rsid w:val="00256076"/>
    <w:rsid w:val="00256585"/>
    <w:rsid w:val="00263E45"/>
    <w:rsid w:val="00264EF8"/>
    <w:rsid w:val="00267072"/>
    <w:rsid w:val="00267C9B"/>
    <w:rsid w:val="00271D47"/>
    <w:rsid w:val="00273726"/>
    <w:rsid w:val="00273DA7"/>
    <w:rsid w:val="002809E6"/>
    <w:rsid w:val="00280DA9"/>
    <w:rsid w:val="00284D1C"/>
    <w:rsid w:val="002873C5"/>
    <w:rsid w:val="00287C4F"/>
    <w:rsid w:val="00290A8A"/>
    <w:rsid w:val="00290AF4"/>
    <w:rsid w:val="00291940"/>
    <w:rsid w:val="0029223E"/>
    <w:rsid w:val="00292906"/>
    <w:rsid w:val="00292B7D"/>
    <w:rsid w:val="002A008F"/>
    <w:rsid w:val="002A3923"/>
    <w:rsid w:val="002A3D6C"/>
    <w:rsid w:val="002A435F"/>
    <w:rsid w:val="002A65B6"/>
    <w:rsid w:val="002A65C9"/>
    <w:rsid w:val="002B78AE"/>
    <w:rsid w:val="002C19AA"/>
    <w:rsid w:val="002C3E2E"/>
    <w:rsid w:val="002C6F6E"/>
    <w:rsid w:val="002C74BE"/>
    <w:rsid w:val="002C7585"/>
    <w:rsid w:val="002D33D8"/>
    <w:rsid w:val="002E15FE"/>
    <w:rsid w:val="002E1F35"/>
    <w:rsid w:val="002E2AFF"/>
    <w:rsid w:val="002E3221"/>
    <w:rsid w:val="002E3B63"/>
    <w:rsid w:val="002E3F21"/>
    <w:rsid w:val="002E3FBD"/>
    <w:rsid w:val="002E41EA"/>
    <w:rsid w:val="002E685E"/>
    <w:rsid w:val="002E7BB6"/>
    <w:rsid w:val="002F1905"/>
    <w:rsid w:val="002F424F"/>
    <w:rsid w:val="002F54C8"/>
    <w:rsid w:val="002F5B21"/>
    <w:rsid w:val="002F6F8A"/>
    <w:rsid w:val="00300B02"/>
    <w:rsid w:val="003023D6"/>
    <w:rsid w:val="003032F7"/>
    <w:rsid w:val="003037D3"/>
    <w:rsid w:val="003037EA"/>
    <w:rsid w:val="003038D8"/>
    <w:rsid w:val="003047B4"/>
    <w:rsid w:val="00305130"/>
    <w:rsid w:val="00305273"/>
    <w:rsid w:val="0030636C"/>
    <w:rsid w:val="003064A6"/>
    <w:rsid w:val="00311470"/>
    <w:rsid w:val="00312349"/>
    <w:rsid w:val="0031326F"/>
    <w:rsid w:val="00320881"/>
    <w:rsid w:val="00320BC1"/>
    <w:rsid w:val="00321736"/>
    <w:rsid w:val="00323D8B"/>
    <w:rsid w:val="0033247A"/>
    <w:rsid w:val="003364A6"/>
    <w:rsid w:val="003374C9"/>
    <w:rsid w:val="00341368"/>
    <w:rsid w:val="0034141B"/>
    <w:rsid w:val="00342663"/>
    <w:rsid w:val="00347317"/>
    <w:rsid w:val="00347C38"/>
    <w:rsid w:val="00347CD2"/>
    <w:rsid w:val="003519FC"/>
    <w:rsid w:val="003526A7"/>
    <w:rsid w:val="00352B07"/>
    <w:rsid w:val="00354300"/>
    <w:rsid w:val="00356548"/>
    <w:rsid w:val="003616DC"/>
    <w:rsid w:val="0036580E"/>
    <w:rsid w:val="00365DFC"/>
    <w:rsid w:val="003674FD"/>
    <w:rsid w:val="00377B2A"/>
    <w:rsid w:val="00380D6D"/>
    <w:rsid w:val="00381B56"/>
    <w:rsid w:val="0038244E"/>
    <w:rsid w:val="00383659"/>
    <w:rsid w:val="00384428"/>
    <w:rsid w:val="00386FFC"/>
    <w:rsid w:val="003879E7"/>
    <w:rsid w:val="00391C4C"/>
    <w:rsid w:val="00395D54"/>
    <w:rsid w:val="003A2679"/>
    <w:rsid w:val="003A7A3E"/>
    <w:rsid w:val="003B2268"/>
    <w:rsid w:val="003B579A"/>
    <w:rsid w:val="003B5CBD"/>
    <w:rsid w:val="003B702F"/>
    <w:rsid w:val="003B7DAB"/>
    <w:rsid w:val="003C0572"/>
    <w:rsid w:val="003C2EC7"/>
    <w:rsid w:val="003C5376"/>
    <w:rsid w:val="003C5886"/>
    <w:rsid w:val="003C59E7"/>
    <w:rsid w:val="003C5D99"/>
    <w:rsid w:val="003C6C85"/>
    <w:rsid w:val="003D7B10"/>
    <w:rsid w:val="003E092B"/>
    <w:rsid w:val="003E21AD"/>
    <w:rsid w:val="003E2918"/>
    <w:rsid w:val="003E3198"/>
    <w:rsid w:val="003E5ADE"/>
    <w:rsid w:val="003E6D3F"/>
    <w:rsid w:val="003E7004"/>
    <w:rsid w:val="003F11AD"/>
    <w:rsid w:val="003F20AE"/>
    <w:rsid w:val="003F3444"/>
    <w:rsid w:val="003F409A"/>
    <w:rsid w:val="003F7984"/>
    <w:rsid w:val="003F7FB9"/>
    <w:rsid w:val="003F7FBC"/>
    <w:rsid w:val="004020DC"/>
    <w:rsid w:val="00402163"/>
    <w:rsid w:val="00402F21"/>
    <w:rsid w:val="004054DC"/>
    <w:rsid w:val="00410A47"/>
    <w:rsid w:val="00412E63"/>
    <w:rsid w:val="00415658"/>
    <w:rsid w:val="00415AAE"/>
    <w:rsid w:val="00416905"/>
    <w:rsid w:val="00421D27"/>
    <w:rsid w:val="00422A81"/>
    <w:rsid w:val="00423702"/>
    <w:rsid w:val="00424D14"/>
    <w:rsid w:val="004256E8"/>
    <w:rsid w:val="00425F39"/>
    <w:rsid w:val="00433931"/>
    <w:rsid w:val="00434181"/>
    <w:rsid w:val="00434576"/>
    <w:rsid w:val="004378F1"/>
    <w:rsid w:val="00440C05"/>
    <w:rsid w:val="00442125"/>
    <w:rsid w:val="004429AD"/>
    <w:rsid w:val="00442FB8"/>
    <w:rsid w:val="004438D2"/>
    <w:rsid w:val="00444B36"/>
    <w:rsid w:val="004506AD"/>
    <w:rsid w:val="00450879"/>
    <w:rsid w:val="00454D88"/>
    <w:rsid w:val="00456A1D"/>
    <w:rsid w:val="0046161F"/>
    <w:rsid w:val="00465669"/>
    <w:rsid w:val="00466188"/>
    <w:rsid w:val="00466694"/>
    <w:rsid w:val="00467347"/>
    <w:rsid w:val="00467FDC"/>
    <w:rsid w:val="004729F7"/>
    <w:rsid w:val="00475332"/>
    <w:rsid w:val="0047617D"/>
    <w:rsid w:val="00476815"/>
    <w:rsid w:val="004819AE"/>
    <w:rsid w:val="00483F83"/>
    <w:rsid w:val="00484EFF"/>
    <w:rsid w:val="00491D25"/>
    <w:rsid w:val="00496737"/>
    <w:rsid w:val="0049690A"/>
    <w:rsid w:val="004A1160"/>
    <w:rsid w:val="004A2297"/>
    <w:rsid w:val="004A3F46"/>
    <w:rsid w:val="004A4161"/>
    <w:rsid w:val="004A4D8F"/>
    <w:rsid w:val="004A4E4F"/>
    <w:rsid w:val="004B203C"/>
    <w:rsid w:val="004B2A01"/>
    <w:rsid w:val="004B462C"/>
    <w:rsid w:val="004B4ADA"/>
    <w:rsid w:val="004C02C3"/>
    <w:rsid w:val="004C0CE3"/>
    <w:rsid w:val="004C1B16"/>
    <w:rsid w:val="004C28E1"/>
    <w:rsid w:val="004C4044"/>
    <w:rsid w:val="004D2ADA"/>
    <w:rsid w:val="004D3344"/>
    <w:rsid w:val="004D6B64"/>
    <w:rsid w:val="004D7DDB"/>
    <w:rsid w:val="004E1EF7"/>
    <w:rsid w:val="004E2341"/>
    <w:rsid w:val="004E5C7F"/>
    <w:rsid w:val="004F36B7"/>
    <w:rsid w:val="004F4C50"/>
    <w:rsid w:val="004F5BB0"/>
    <w:rsid w:val="004F5C6D"/>
    <w:rsid w:val="004F689C"/>
    <w:rsid w:val="005002B9"/>
    <w:rsid w:val="0050271F"/>
    <w:rsid w:val="0050368F"/>
    <w:rsid w:val="00505C18"/>
    <w:rsid w:val="005072F3"/>
    <w:rsid w:val="00511651"/>
    <w:rsid w:val="00516708"/>
    <w:rsid w:val="005214C9"/>
    <w:rsid w:val="00522E1E"/>
    <w:rsid w:val="00526744"/>
    <w:rsid w:val="00527C0D"/>
    <w:rsid w:val="005301EF"/>
    <w:rsid w:val="005345D2"/>
    <w:rsid w:val="00535231"/>
    <w:rsid w:val="00540600"/>
    <w:rsid w:val="00541A08"/>
    <w:rsid w:val="00541DBE"/>
    <w:rsid w:val="00542DDA"/>
    <w:rsid w:val="005437B9"/>
    <w:rsid w:val="00543B14"/>
    <w:rsid w:val="005553C9"/>
    <w:rsid w:val="00556D92"/>
    <w:rsid w:val="0056371C"/>
    <w:rsid w:val="00563D6B"/>
    <w:rsid w:val="00573C85"/>
    <w:rsid w:val="00574E00"/>
    <w:rsid w:val="00576006"/>
    <w:rsid w:val="00576558"/>
    <w:rsid w:val="005766D8"/>
    <w:rsid w:val="005766F0"/>
    <w:rsid w:val="00576FC4"/>
    <w:rsid w:val="005804FD"/>
    <w:rsid w:val="005821DC"/>
    <w:rsid w:val="00582579"/>
    <w:rsid w:val="00582717"/>
    <w:rsid w:val="00584FA4"/>
    <w:rsid w:val="00590623"/>
    <w:rsid w:val="00593B50"/>
    <w:rsid w:val="0059650A"/>
    <w:rsid w:val="00597121"/>
    <w:rsid w:val="00597B21"/>
    <w:rsid w:val="005A3AE5"/>
    <w:rsid w:val="005A67A2"/>
    <w:rsid w:val="005B0637"/>
    <w:rsid w:val="005B088B"/>
    <w:rsid w:val="005B0C18"/>
    <w:rsid w:val="005B109C"/>
    <w:rsid w:val="005B1A88"/>
    <w:rsid w:val="005B2220"/>
    <w:rsid w:val="005B2833"/>
    <w:rsid w:val="005B3E24"/>
    <w:rsid w:val="005B63B3"/>
    <w:rsid w:val="005B6E30"/>
    <w:rsid w:val="005C1850"/>
    <w:rsid w:val="005C5219"/>
    <w:rsid w:val="005C5318"/>
    <w:rsid w:val="005C78B3"/>
    <w:rsid w:val="005D1BF3"/>
    <w:rsid w:val="005D2405"/>
    <w:rsid w:val="005D31D9"/>
    <w:rsid w:val="005E4B84"/>
    <w:rsid w:val="005E4D4C"/>
    <w:rsid w:val="005E56DD"/>
    <w:rsid w:val="005E73B4"/>
    <w:rsid w:val="005E7BAA"/>
    <w:rsid w:val="005F13C1"/>
    <w:rsid w:val="005F30BB"/>
    <w:rsid w:val="005F76FF"/>
    <w:rsid w:val="005F7AB9"/>
    <w:rsid w:val="005F7CE5"/>
    <w:rsid w:val="0060038C"/>
    <w:rsid w:val="0060236A"/>
    <w:rsid w:val="006029AB"/>
    <w:rsid w:val="00604114"/>
    <w:rsid w:val="0060485E"/>
    <w:rsid w:val="00612D19"/>
    <w:rsid w:val="00612E3D"/>
    <w:rsid w:val="00616498"/>
    <w:rsid w:val="00617398"/>
    <w:rsid w:val="00617405"/>
    <w:rsid w:val="00621CEF"/>
    <w:rsid w:val="00626CDF"/>
    <w:rsid w:val="006315BA"/>
    <w:rsid w:val="006401E5"/>
    <w:rsid w:val="006427E4"/>
    <w:rsid w:val="00642E88"/>
    <w:rsid w:val="0064305C"/>
    <w:rsid w:val="00643481"/>
    <w:rsid w:val="00644112"/>
    <w:rsid w:val="00644586"/>
    <w:rsid w:val="00645178"/>
    <w:rsid w:val="0064532E"/>
    <w:rsid w:val="00645886"/>
    <w:rsid w:val="00647A5D"/>
    <w:rsid w:val="006501BC"/>
    <w:rsid w:val="006506AD"/>
    <w:rsid w:val="00654278"/>
    <w:rsid w:val="006569D8"/>
    <w:rsid w:val="00657384"/>
    <w:rsid w:val="00657EA9"/>
    <w:rsid w:val="0066011B"/>
    <w:rsid w:val="0066032F"/>
    <w:rsid w:val="006613D2"/>
    <w:rsid w:val="006669EE"/>
    <w:rsid w:val="006706C5"/>
    <w:rsid w:val="00672706"/>
    <w:rsid w:val="00674816"/>
    <w:rsid w:val="00675810"/>
    <w:rsid w:val="0067662A"/>
    <w:rsid w:val="00682752"/>
    <w:rsid w:val="00686391"/>
    <w:rsid w:val="00691171"/>
    <w:rsid w:val="006915B5"/>
    <w:rsid w:val="00692634"/>
    <w:rsid w:val="006A0324"/>
    <w:rsid w:val="006A21F5"/>
    <w:rsid w:val="006A7332"/>
    <w:rsid w:val="006B16B5"/>
    <w:rsid w:val="006B6D31"/>
    <w:rsid w:val="006C00C4"/>
    <w:rsid w:val="006C084B"/>
    <w:rsid w:val="006C25C7"/>
    <w:rsid w:val="006C318B"/>
    <w:rsid w:val="006C3C80"/>
    <w:rsid w:val="006C4D65"/>
    <w:rsid w:val="006C54B7"/>
    <w:rsid w:val="006C67A7"/>
    <w:rsid w:val="006D0AF7"/>
    <w:rsid w:val="006D3C99"/>
    <w:rsid w:val="006D6B98"/>
    <w:rsid w:val="006E0AA1"/>
    <w:rsid w:val="006E0D2D"/>
    <w:rsid w:val="006E229F"/>
    <w:rsid w:val="006E4685"/>
    <w:rsid w:val="006E53ED"/>
    <w:rsid w:val="006E7394"/>
    <w:rsid w:val="006E7484"/>
    <w:rsid w:val="006F091E"/>
    <w:rsid w:val="006F29B3"/>
    <w:rsid w:val="006F3129"/>
    <w:rsid w:val="006F6A77"/>
    <w:rsid w:val="00701378"/>
    <w:rsid w:val="00701C6D"/>
    <w:rsid w:val="0070282B"/>
    <w:rsid w:val="007038B1"/>
    <w:rsid w:val="00704BEE"/>
    <w:rsid w:val="00706AC7"/>
    <w:rsid w:val="00706FEF"/>
    <w:rsid w:val="007104F0"/>
    <w:rsid w:val="00711AFE"/>
    <w:rsid w:val="00711E98"/>
    <w:rsid w:val="00713167"/>
    <w:rsid w:val="007153C1"/>
    <w:rsid w:val="007171C7"/>
    <w:rsid w:val="007176A7"/>
    <w:rsid w:val="007179A3"/>
    <w:rsid w:val="0072117D"/>
    <w:rsid w:val="007212E1"/>
    <w:rsid w:val="00723C45"/>
    <w:rsid w:val="007263B4"/>
    <w:rsid w:val="0072690A"/>
    <w:rsid w:val="00727991"/>
    <w:rsid w:val="00730068"/>
    <w:rsid w:val="007338C7"/>
    <w:rsid w:val="00737933"/>
    <w:rsid w:val="00737E53"/>
    <w:rsid w:val="00741BBC"/>
    <w:rsid w:val="007426B3"/>
    <w:rsid w:val="007441F8"/>
    <w:rsid w:val="00746884"/>
    <w:rsid w:val="007468A0"/>
    <w:rsid w:val="00747BBE"/>
    <w:rsid w:val="00747DC5"/>
    <w:rsid w:val="007509E0"/>
    <w:rsid w:val="00751A2B"/>
    <w:rsid w:val="007531B9"/>
    <w:rsid w:val="00753402"/>
    <w:rsid w:val="00754927"/>
    <w:rsid w:val="00760792"/>
    <w:rsid w:val="00762005"/>
    <w:rsid w:val="00762207"/>
    <w:rsid w:val="00764DB2"/>
    <w:rsid w:val="0077000C"/>
    <w:rsid w:val="00770C4E"/>
    <w:rsid w:val="00776524"/>
    <w:rsid w:val="00777112"/>
    <w:rsid w:val="0078187F"/>
    <w:rsid w:val="007839D8"/>
    <w:rsid w:val="00790A26"/>
    <w:rsid w:val="007941E5"/>
    <w:rsid w:val="0079769A"/>
    <w:rsid w:val="007A0584"/>
    <w:rsid w:val="007A0E27"/>
    <w:rsid w:val="007A37DC"/>
    <w:rsid w:val="007A606A"/>
    <w:rsid w:val="007A7891"/>
    <w:rsid w:val="007B3F02"/>
    <w:rsid w:val="007B7346"/>
    <w:rsid w:val="007C18BB"/>
    <w:rsid w:val="007C54CC"/>
    <w:rsid w:val="007C64E3"/>
    <w:rsid w:val="007D1948"/>
    <w:rsid w:val="007D4DC0"/>
    <w:rsid w:val="007D7872"/>
    <w:rsid w:val="007D7D29"/>
    <w:rsid w:val="007E1A1C"/>
    <w:rsid w:val="007E1D7A"/>
    <w:rsid w:val="007E73F7"/>
    <w:rsid w:val="007E79F2"/>
    <w:rsid w:val="007F0494"/>
    <w:rsid w:val="007F052D"/>
    <w:rsid w:val="007F242E"/>
    <w:rsid w:val="007F3821"/>
    <w:rsid w:val="00800187"/>
    <w:rsid w:val="0080152A"/>
    <w:rsid w:val="00802B38"/>
    <w:rsid w:val="00806791"/>
    <w:rsid w:val="00806B23"/>
    <w:rsid w:val="00814AA7"/>
    <w:rsid w:val="008154F4"/>
    <w:rsid w:val="00817623"/>
    <w:rsid w:val="00817A32"/>
    <w:rsid w:val="008205A7"/>
    <w:rsid w:val="008218A4"/>
    <w:rsid w:val="00824F3C"/>
    <w:rsid w:val="008278D3"/>
    <w:rsid w:val="00827EDC"/>
    <w:rsid w:val="00831A7B"/>
    <w:rsid w:val="008359B4"/>
    <w:rsid w:val="00841228"/>
    <w:rsid w:val="008460A9"/>
    <w:rsid w:val="00852544"/>
    <w:rsid w:val="00856BD1"/>
    <w:rsid w:val="00857808"/>
    <w:rsid w:val="00862D33"/>
    <w:rsid w:val="00865FC8"/>
    <w:rsid w:val="00867434"/>
    <w:rsid w:val="00867EEF"/>
    <w:rsid w:val="00870043"/>
    <w:rsid w:val="00870E92"/>
    <w:rsid w:val="00871AC4"/>
    <w:rsid w:val="008726E0"/>
    <w:rsid w:val="00874AB0"/>
    <w:rsid w:val="00875A72"/>
    <w:rsid w:val="0087603D"/>
    <w:rsid w:val="00881294"/>
    <w:rsid w:val="00882874"/>
    <w:rsid w:val="008872AA"/>
    <w:rsid w:val="00887468"/>
    <w:rsid w:val="00890D61"/>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6495"/>
    <w:rsid w:val="008D30B8"/>
    <w:rsid w:val="008D3B63"/>
    <w:rsid w:val="008D55CC"/>
    <w:rsid w:val="008D5990"/>
    <w:rsid w:val="008D5DE7"/>
    <w:rsid w:val="008D7ED7"/>
    <w:rsid w:val="008E06AC"/>
    <w:rsid w:val="008E0DA4"/>
    <w:rsid w:val="008E1189"/>
    <w:rsid w:val="008E57EA"/>
    <w:rsid w:val="008E5ABD"/>
    <w:rsid w:val="008F104C"/>
    <w:rsid w:val="008F1E3B"/>
    <w:rsid w:val="008F2EDE"/>
    <w:rsid w:val="008F46FE"/>
    <w:rsid w:val="008F6167"/>
    <w:rsid w:val="008F6E02"/>
    <w:rsid w:val="008F719A"/>
    <w:rsid w:val="008F79FA"/>
    <w:rsid w:val="009003EA"/>
    <w:rsid w:val="0090256B"/>
    <w:rsid w:val="00903452"/>
    <w:rsid w:val="0090478D"/>
    <w:rsid w:val="0090585F"/>
    <w:rsid w:val="0091091D"/>
    <w:rsid w:val="00911457"/>
    <w:rsid w:val="00911B93"/>
    <w:rsid w:val="00912429"/>
    <w:rsid w:val="0091310A"/>
    <w:rsid w:val="00917729"/>
    <w:rsid w:val="00917E98"/>
    <w:rsid w:val="00917F88"/>
    <w:rsid w:val="0092370E"/>
    <w:rsid w:val="00924D94"/>
    <w:rsid w:val="00930757"/>
    <w:rsid w:val="009312DF"/>
    <w:rsid w:val="00932E6D"/>
    <w:rsid w:val="00934D42"/>
    <w:rsid w:val="009364C3"/>
    <w:rsid w:val="00937C55"/>
    <w:rsid w:val="009405C4"/>
    <w:rsid w:val="00943D41"/>
    <w:rsid w:val="00950304"/>
    <w:rsid w:val="00951247"/>
    <w:rsid w:val="00951CBD"/>
    <w:rsid w:val="00952873"/>
    <w:rsid w:val="00952FA8"/>
    <w:rsid w:val="0095513A"/>
    <w:rsid w:val="00955407"/>
    <w:rsid w:val="0095691A"/>
    <w:rsid w:val="00956B3E"/>
    <w:rsid w:val="009571A1"/>
    <w:rsid w:val="00957A13"/>
    <w:rsid w:val="009616FD"/>
    <w:rsid w:val="009634B4"/>
    <w:rsid w:val="00967577"/>
    <w:rsid w:val="00970836"/>
    <w:rsid w:val="00972AEE"/>
    <w:rsid w:val="00973170"/>
    <w:rsid w:val="009804A3"/>
    <w:rsid w:val="00981345"/>
    <w:rsid w:val="00981642"/>
    <w:rsid w:val="00982F86"/>
    <w:rsid w:val="00984DB4"/>
    <w:rsid w:val="0098651B"/>
    <w:rsid w:val="0098671F"/>
    <w:rsid w:val="0098708E"/>
    <w:rsid w:val="00991858"/>
    <w:rsid w:val="00992C3C"/>
    <w:rsid w:val="009931E6"/>
    <w:rsid w:val="00993FE8"/>
    <w:rsid w:val="009971A5"/>
    <w:rsid w:val="009A3E52"/>
    <w:rsid w:val="009A3EDD"/>
    <w:rsid w:val="009B023E"/>
    <w:rsid w:val="009B030C"/>
    <w:rsid w:val="009B145F"/>
    <w:rsid w:val="009B1D22"/>
    <w:rsid w:val="009B4743"/>
    <w:rsid w:val="009B616B"/>
    <w:rsid w:val="009B64EE"/>
    <w:rsid w:val="009B7376"/>
    <w:rsid w:val="009C314B"/>
    <w:rsid w:val="009C3D55"/>
    <w:rsid w:val="009C64E0"/>
    <w:rsid w:val="009D0FDA"/>
    <w:rsid w:val="009D3FEE"/>
    <w:rsid w:val="009E040B"/>
    <w:rsid w:val="009E2462"/>
    <w:rsid w:val="009E3199"/>
    <w:rsid w:val="009E540C"/>
    <w:rsid w:val="009E5940"/>
    <w:rsid w:val="009E5BC3"/>
    <w:rsid w:val="009F6888"/>
    <w:rsid w:val="00A02E06"/>
    <w:rsid w:val="00A04C9B"/>
    <w:rsid w:val="00A058EA"/>
    <w:rsid w:val="00A06A86"/>
    <w:rsid w:val="00A07E31"/>
    <w:rsid w:val="00A107FB"/>
    <w:rsid w:val="00A11DB1"/>
    <w:rsid w:val="00A14A52"/>
    <w:rsid w:val="00A15818"/>
    <w:rsid w:val="00A175FB"/>
    <w:rsid w:val="00A21D94"/>
    <w:rsid w:val="00A21E22"/>
    <w:rsid w:val="00A23A1F"/>
    <w:rsid w:val="00A277ED"/>
    <w:rsid w:val="00A27D26"/>
    <w:rsid w:val="00A302D1"/>
    <w:rsid w:val="00A30D41"/>
    <w:rsid w:val="00A34D65"/>
    <w:rsid w:val="00A36CA4"/>
    <w:rsid w:val="00A37696"/>
    <w:rsid w:val="00A40D79"/>
    <w:rsid w:val="00A42F04"/>
    <w:rsid w:val="00A44B2A"/>
    <w:rsid w:val="00A51C15"/>
    <w:rsid w:val="00A542C9"/>
    <w:rsid w:val="00A54B46"/>
    <w:rsid w:val="00A551B2"/>
    <w:rsid w:val="00A563A7"/>
    <w:rsid w:val="00A57A97"/>
    <w:rsid w:val="00A602A4"/>
    <w:rsid w:val="00A6046D"/>
    <w:rsid w:val="00A75CC6"/>
    <w:rsid w:val="00A905B6"/>
    <w:rsid w:val="00A911A1"/>
    <w:rsid w:val="00A91366"/>
    <w:rsid w:val="00A92FA6"/>
    <w:rsid w:val="00A93D28"/>
    <w:rsid w:val="00AA0504"/>
    <w:rsid w:val="00AA1F99"/>
    <w:rsid w:val="00AA67B0"/>
    <w:rsid w:val="00AB0D93"/>
    <w:rsid w:val="00AB6893"/>
    <w:rsid w:val="00AC2A02"/>
    <w:rsid w:val="00AC36C8"/>
    <w:rsid w:val="00AC3EA3"/>
    <w:rsid w:val="00AC4048"/>
    <w:rsid w:val="00AC6DBC"/>
    <w:rsid w:val="00AD2444"/>
    <w:rsid w:val="00AD278B"/>
    <w:rsid w:val="00AD3111"/>
    <w:rsid w:val="00AD400A"/>
    <w:rsid w:val="00AD7565"/>
    <w:rsid w:val="00AE508E"/>
    <w:rsid w:val="00AE5EF9"/>
    <w:rsid w:val="00AE7FBA"/>
    <w:rsid w:val="00AF0994"/>
    <w:rsid w:val="00AF2622"/>
    <w:rsid w:val="00AF4B6E"/>
    <w:rsid w:val="00B0118E"/>
    <w:rsid w:val="00B0286E"/>
    <w:rsid w:val="00B0388E"/>
    <w:rsid w:val="00B03D1D"/>
    <w:rsid w:val="00B06E07"/>
    <w:rsid w:val="00B1066A"/>
    <w:rsid w:val="00B10C1B"/>
    <w:rsid w:val="00B11C78"/>
    <w:rsid w:val="00B1430F"/>
    <w:rsid w:val="00B14FC2"/>
    <w:rsid w:val="00B15D3B"/>
    <w:rsid w:val="00B1606C"/>
    <w:rsid w:val="00B163EC"/>
    <w:rsid w:val="00B17A23"/>
    <w:rsid w:val="00B229AE"/>
    <w:rsid w:val="00B339B6"/>
    <w:rsid w:val="00B36D90"/>
    <w:rsid w:val="00B41345"/>
    <w:rsid w:val="00B42121"/>
    <w:rsid w:val="00B42A76"/>
    <w:rsid w:val="00B42CA1"/>
    <w:rsid w:val="00B43DA7"/>
    <w:rsid w:val="00B563FC"/>
    <w:rsid w:val="00B61BA8"/>
    <w:rsid w:val="00B626C6"/>
    <w:rsid w:val="00B62AD1"/>
    <w:rsid w:val="00B65380"/>
    <w:rsid w:val="00B678D4"/>
    <w:rsid w:val="00B67B4E"/>
    <w:rsid w:val="00B75BA7"/>
    <w:rsid w:val="00B767C1"/>
    <w:rsid w:val="00B76ABB"/>
    <w:rsid w:val="00B775C9"/>
    <w:rsid w:val="00B82AA4"/>
    <w:rsid w:val="00B82F1F"/>
    <w:rsid w:val="00B83B37"/>
    <w:rsid w:val="00B83BB7"/>
    <w:rsid w:val="00B85688"/>
    <w:rsid w:val="00B9027C"/>
    <w:rsid w:val="00B9055C"/>
    <w:rsid w:val="00B90F70"/>
    <w:rsid w:val="00B92878"/>
    <w:rsid w:val="00B95518"/>
    <w:rsid w:val="00B95B2D"/>
    <w:rsid w:val="00B96BC6"/>
    <w:rsid w:val="00B96DE1"/>
    <w:rsid w:val="00B97667"/>
    <w:rsid w:val="00BA0067"/>
    <w:rsid w:val="00BA2E98"/>
    <w:rsid w:val="00BA2EB7"/>
    <w:rsid w:val="00BA476D"/>
    <w:rsid w:val="00BA50A1"/>
    <w:rsid w:val="00BA79E9"/>
    <w:rsid w:val="00BB1CBE"/>
    <w:rsid w:val="00BB52F5"/>
    <w:rsid w:val="00BB580C"/>
    <w:rsid w:val="00BB7C68"/>
    <w:rsid w:val="00BC259C"/>
    <w:rsid w:val="00BC64D9"/>
    <w:rsid w:val="00BC67AB"/>
    <w:rsid w:val="00BC74A1"/>
    <w:rsid w:val="00BC7635"/>
    <w:rsid w:val="00BD0935"/>
    <w:rsid w:val="00BD28A4"/>
    <w:rsid w:val="00BD2B21"/>
    <w:rsid w:val="00BD2C02"/>
    <w:rsid w:val="00BD3AD2"/>
    <w:rsid w:val="00BD7610"/>
    <w:rsid w:val="00BD776A"/>
    <w:rsid w:val="00BE18AC"/>
    <w:rsid w:val="00BE25DD"/>
    <w:rsid w:val="00BE3381"/>
    <w:rsid w:val="00BE51A7"/>
    <w:rsid w:val="00BF1DE6"/>
    <w:rsid w:val="00BF225E"/>
    <w:rsid w:val="00BF658F"/>
    <w:rsid w:val="00BF6C80"/>
    <w:rsid w:val="00C03B24"/>
    <w:rsid w:val="00C04BA4"/>
    <w:rsid w:val="00C051B0"/>
    <w:rsid w:val="00C05307"/>
    <w:rsid w:val="00C1397E"/>
    <w:rsid w:val="00C13D38"/>
    <w:rsid w:val="00C24F9C"/>
    <w:rsid w:val="00C278BD"/>
    <w:rsid w:val="00C27983"/>
    <w:rsid w:val="00C33E71"/>
    <w:rsid w:val="00C41C5E"/>
    <w:rsid w:val="00C43069"/>
    <w:rsid w:val="00C43AD5"/>
    <w:rsid w:val="00C44C27"/>
    <w:rsid w:val="00C46C57"/>
    <w:rsid w:val="00C50704"/>
    <w:rsid w:val="00C52F69"/>
    <w:rsid w:val="00C55497"/>
    <w:rsid w:val="00C60086"/>
    <w:rsid w:val="00C646A6"/>
    <w:rsid w:val="00C64DB2"/>
    <w:rsid w:val="00C66244"/>
    <w:rsid w:val="00C7271C"/>
    <w:rsid w:val="00C742DE"/>
    <w:rsid w:val="00C7431B"/>
    <w:rsid w:val="00C74615"/>
    <w:rsid w:val="00C7473D"/>
    <w:rsid w:val="00C755ED"/>
    <w:rsid w:val="00C7637E"/>
    <w:rsid w:val="00C765CB"/>
    <w:rsid w:val="00C767E5"/>
    <w:rsid w:val="00C80F13"/>
    <w:rsid w:val="00C81127"/>
    <w:rsid w:val="00C843E3"/>
    <w:rsid w:val="00C86712"/>
    <w:rsid w:val="00C916AD"/>
    <w:rsid w:val="00C91D00"/>
    <w:rsid w:val="00C94B78"/>
    <w:rsid w:val="00C95001"/>
    <w:rsid w:val="00C95C16"/>
    <w:rsid w:val="00CA04E0"/>
    <w:rsid w:val="00CA3112"/>
    <w:rsid w:val="00CB081F"/>
    <w:rsid w:val="00CB4843"/>
    <w:rsid w:val="00CB7098"/>
    <w:rsid w:val="00CC18C7"/>
    <w:rsid w:val="00CC230A"/>
    <w:rsid w:val="00CC343A"/>
    <w:rsid w:val="00CC4E9D"/>
    <w:rsid w:val="00CC6EDD"/>
    <w:rsid w:val="00CC77D1"/>
    <w:rsid w:val="00CD5E6F"/>
    <w:rsid w:val="00CD683B"/>
    <w:rsid w:val="00CD69AE"/>
    <w:rsid w:val="00CE006B"/>
    <w:rsid w:val="00CE060D"/>
    <w:rsid w:val="00CE0EB1"/>
    <w:rsid w:val="00CE58F3"/>
    <w:rsid w:val="00CE7590"/>
    <w:rsid w:val="00CE7877"/>
    <w:rsid w:val="00CF007F"/>
    <w:rsid w:val="00CF1A6B"/>
    <w:rsid w:val="00CF4480"/>
    <w:rsid w:val="00CF4B7C"/>
    <w:rsid w:val="00CF5CFE"/>
    <w:rsid w:val="00D00965"/>
    <w:rsid w:val="00D00A51"/>
    <w:rsid w:val="00D013A1"/>
    <w:rsid w:val="00D01F39"/>
    <w:rsid w:val="00D0246F"/>
    <w:rsid w:val="00D029E6"/>
    <w:rsid w:val="00D0320F"/>
    <w:rsid w:val="00D047C1"/>
    <w:rsid w:val="00D0571A"/>
    <w:rsid w:val="00D05ADF"/>
    <w:rsid w:val="00D06108"/>
    <w:rsid w:val="00D109CE"/>
    <w:rsid w:val="00D1185A"/>
    <w:rsid w:val="00D15507"/>
    <w:rsid w:val="00D17EF3"/>
    <w:rsid w:val="00D24554"/>
    <w:rsid w:val="00D266DA"/>
    <w:rsid w:val="00D33C94"/>
    <w:rsid w:val="00D34A55"/>
    <w:rsid w:val="00D379F5"/>
    <w:rsid w:val="00D431DB"/>
    <w:rsid w:val="00D434C9"/>
    <w:rsid w:val="00D44EAE"/>
    <w:rsid w:val="00D451AC"/>
    <w:rsid w:val="00D54F9F"/>
    <w:rsid w:val="00D6083A"/>
    <w:rsid w:val="00D61223"/>
    <w:rsid w:val="00D61827"/>
    <w:rsid w:val="00D65607"/>
    <w:rsid w:val="00D66690"/>
    <w:rsid w:val="00D75435"/>
    <w:rsid w:val="00D80000"/>
    <w:rsid w:val="00D836A9"/>
    <w:rsid w:val="00D87785"/>
    <w:rsid w:val="00D913F6"/>
    <w:rsid w:val="00D91BAD"/>
    <w:rsid w:val="00D91D10"/>
    <w:rsid w:val="00D94C00"/>
    <w:rsid w:val="00D95F78"/>
    <w:rsid w:val="00D9771B"/>
    <w:rsid w:val="00DA20F6"/>
    <w:rsid w:val="00DA4C91"/>
    <w:rsid w:val="00DA726D"/>
    <w:rsid w:val="00DA7D26"/>
    <w:rsid w:val="00DB740B"/>
    <w:rsid w:val="00DC387F"/>
    <w:rsid w:val="00DC47D1"/>
    <w:rsid w:val="00DC6054"/>
    <w:rsid w:val="00DD2751"/>
    <w:rsid w:val="00DD2E11"/>
    <w:rsid w:val="00DD31DF"/>
    <w:rsid w:val="00DD5568"/>
    <w:rsid w:val="00DD5E50"/>
    <w:rsid w:val="00DD5E57"/>
    <w:rsid w:val="00DE15F3"/>
    <w:rsid w:val="00DE19F9"/>
    <w:rsid w:val="00DE6CCC"/>
    <w:rsid w:val="00DF0B60"/>
    <w:rsid w:val="00DF1A83"/>
    <w:rsid w:val="00DF5567"/>
    <w:rsid w:val="00DF59A8"/>
    <w:rsid w:val="00DF6AEB"/>
    <w:rsid w:val="00DF7576"/>
    <w:rsid w:val="00DF7DF2"/>
    <w:rsid w:val="00E05CFD"/>
    <w:rsid w:val="00E067A5"/>
    <w:rsid w:val="00E07335"/>
    <w:rsid w:val="00E1073D"/>
    <w:rsid w:val="00E12616"/>
    <w:rsid w:val="00E15C20"/>
    <w:rsid w:val="00E20982"/>
    <w:rsid w:val="00E25900"/>
    <w:rsid w:val="00E34927"/>
    <w:rsid w:val="00E3642F"/>
    <w:rsid w:val="00E364CF"/>
    <w:rsid w:val="00E40D61"/>
    <w:rsid w:val="00E4685C"/>
    <w:rsid w:val="00E46E43"/>
    <w:rsid w:val="00E532A0"/>
    <w:rsid w:val="00E55138"/>
    <w:rsid w:val="00E55970"/>
    <w:rsid w:val="00E5694C"/>
    <w:rsid w:val="00E656BF"/>
    <w:rsid w:val="00E66B48"/>
    <w:rsid w:val="00E677CA"/>
    <w:rsid w:val="00E70613"/>
    <w:rsid w:val="00E70FCB"/>
    <w:rsid w:val="00E73BD5"/>
    <w:rsid w:val="00E743CA"/>
    <w:rsid w:val="00E753BB"/>
    <w:rsid w:val="00E77803"/>
    <w:rsid w:val="00E81117"/>
    <w:rsid w:val="00E867BE"/>
    <w:rsid w:val="00E9133B"/>
    <w:rsid w:val="00E93695"/>
    <w:rsid w:val="00E936E6"/>
    <w:rsid w:val="00E93913"/>
    <w:rsid w:val="00E9588F"/>
    <w:rsid w:val="00E977D8"/>
    <w:rsid w:val="00E97987"/>
    <w:rsid w:val="00EA2542"/>
    <w:rsid w:val="00EA3B21"/>
    <w:rsid w:val="00EA4BA8"/>
    <w:rsid w:val="00EA5D18"/>
    <w:rsid w:val="00EA7075"/>
    <w:rsid w:val="00EA74E9"/>
    <w:rsid w:val="00EA7707"/>
    <w:rsid w:val="00EB1AE6"/>
    <w:rsid w:val="00EB1DEE"/>
    <w:rsid w:val="00EC047A"/>
    <w:rsid w:val="00EC1E84"/>
    <w:rsid w:val="00EC4CA3"/>
    <w:rsid w:val="00EC5F26"/>
    <w:rsid w:val="00EC7383"/>
    <w:rsid w:val="00EC7E35"/>
    <w:rsid w:val="00ED21A6"/>
    <w:rsid w:val="00ED32D4"/>
    <w:rsid w:val="00ED35A4"/>
    <w:rsid w:val="00ED37AB"/>
    <w:rsid w:val="00EE2E75"/>
    <w:rsid w:val="00EE356B"/>
    <w:rsid w:val="00EF0F7A"/>
    <w:rsid w:val="00EF3D5B"/>
    <w:rsid w:val="00EF587E"/>
    <w:rsid w:val="00F00C4A"/>
    <w:rsid w:val="00F0138A"/>
    <w:rsid w:val="00F01EBE"/>
    <w:rsid w:val="00F03795"/>
    <w:rsid w:val="00F04369"/>
    <w:rsid w:val="00F05314"/>
    <w:rsid w:val="00F06BB1"/>
    <w:rsid w:val="00F07BCF"/>
    <w:rsid w:val="00F116A7"/>
    <w:rsid w:val="00F128FD"/>
    <w:rsid w:val="00F1329C"/>
    <w:rsid w:val="00F14163"/>
    <w:rsid w:val="00F14A62"/>
    <w:rsid w:val="00F15309"/>
    <w:rsid w:val="00F1603E"/>
    <w:rsid w:val="00F221B9"/>
    <w:rsid w:val="00F22671"/>
    <w:rsid w:val="00F23240"/>
    <w:rsid w:val="00F23D8A"/>
    <w:rsid w:val="00F255E8"/>
    <w:rsid w:val="00F26C79"/>
    <w:rsid w:val="00F2793D"/>
    <w:rsid w:val="00F30FB7"/>
    <w:rsid w:val="00F357AC"/>
    <w:rsid w:val="00F36E1B"/>
    <w:rsid w:val="00F37C49"/>
    <w:rsid w:val="00F42612"/>
    <w:rsid w:val="00F435F8"/>
    <w:rsid w:val="00F45C16"/>
    <w:rsid w:val="00F46002"/>
    <w:rsid w:val="00F46284"/>
    <w:rsid w:val="00F473CF"/>
    <w:rsid w:val="00F53192"/>
    <w:rsid w:val="00F557B7"/>
    <w:rsid w:val="00F579F3"/>
    <w:rsid w:val="00F61CD9"/>
    <w:rsid w:val="00F62279"/>
    <w:rsid w:val="00F66041"/>
    <w:rsid w:val="00F67269"/>
    <w:rsid w:val="00F67B5A"/>
    <w:rsid w:val="00F7032E"/>
    <w:rsid w:val="00F7084D"/>
    <w:rsid w:val="00F70911"/>
    <w:rsid w:val="00F72ED8"/>
    <w:rsid w:val="00F73660"/>
    <w:rsid w:val="00F75F33"/>
    <w:rsid w:val="00F8066C"/>
    <w:rsid w:val="00F86A53"/>
    <w:rsid w:val="00F8705C"/>
    <w:rsid w:val="00F91ADE"/>
    <w:rsid w:val="00F93FED"/>
    <w:rsid w:val="00F941A4"/>
    <w:rsid w:val="00F96ADF"/>
    <w:rsid w:val="00F9775E"/>
    <w:rsid w:val="00F97A63"/>
    <w:rsid w:val="00FA4A83"/>
    <w:rsid w:val="00FA667B"/>
    <w:rsid w:val="00FB03C8"/>
    <w:rsid w:val="00FB1418"/>
    <w:rsid w:val="00FB2191"/>
    <w:rsid w:val="00FB25CB"/>
    <w:rsid w:val="00FB2B83"/>
    <w:rsid w:val="00FC32FF"/>
    <w:rsid w:val="00FC345D"/>
    <w:rsid w:val="00FC4E0B"/>
    <w:rsid w:val="00FC566C"/>
    <w:rsid w:val="00FD2769"/>
    <w:rsid w:val="00FD4F59"/>
    <w:rsid w:val="00FE0884"/>
    <w:rsid w:val="00FE1AAD"/>
    <w:rsid w:val="00FE2112"/>
    <w:rsid w:val="00FE641C"/>
    <w:rsid w:val="00FE688E"/>
    <w:rsid w:val="00FF0036"/>
    <w:rsid w:val="00FF0805"/>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A345FD-97E2-41EA-94EA-0961E986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 w:type="paragraph" w:styleId="af1">
    <w:name w:val="Date"/>
    <w:basedOn w:val="a"/>
    <w:next w:val="a"/>
    <w:link w:val="af2"/>
    <w:uiPriority w:val="99"/>
    <w:semiHidden/>
    <w:unhideWhenUsed/>
    <w:rsid w:val="00AC6DBC"/>
  </w:style>
  <w:style w:type="character" w:customStyle="1" w:styleId="af2">
    <w:name w:val="日付 (文字)"/>
    <w:basedOn w:val="a0"/>
    <w:link w:val="af1"/>
    <w:uiPriority w:val="99"/>
    <w:semiHidden/>
    <w:rsid w:val="00AC6DBC"/>
  </w:style>
  <w:style w:type="character" w:styleId="af3">
    <w:name w:val="page number"/>
    <w:basedOn w:val="a0"/>
    <w:rsid w:val="0090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334062">
      <w:bodyDiv w:val="1"/>
      <w:marLeft w:val="0"/>
      <w:marRight w:val="0"/>
      <w:marTop w:val="0"/>
      <w:marBottom w:val="0"/>
      <w:divBdr>
        <w:top w:val="none" w:sz="0" w:space="0" w:color="auto"/>
        <w:left w:val="none" w:sz="0" w:space="0" w:color="auto"/>
        <w:bottom w:val="none" w:sz="0" w:space="0" w:color="auto"/>
        <w:right w:val="none" w:sz="0" w:space="0" w:color="auto"/>
      </w:divBdr>
    </w:div>
    <w:div w:id="496043399">
      <w:bodyDiv w:val="1"/>
      <w:marLeft w:val="0"/>
      <w:marRight w:val="0"/>
      <w:marTop w:val="0"/>
      <w:marBottom w:val="0"/>
      <w:divBdr>
        <w:top w:val="none" w:sz="0" w:space="0" w:color="auto"/>
        <w:left w:val="none" w:sz="0" w:space="0" w:color="auto"/>
        <w:bottom w:val="none" w:sz="0" w:space="0" w:color="auto"/>
        <w:right w:val="none" w:sz="0" w:space="0" w:color="auto"/>
      </w:divBdr>
    </w:div>
    <w:div w:id="54186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03C8-DD72-4FB3-A665-B5E36003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827</Words>
  <Characters>4718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前野 泰三</cp:lastModifiedBy>
  <cp:revision>123</cp:revision>
  <cp:lastPrinted>2022-08-26T09:37:00Z</cp:lastPrinted>
  <dcterms:created xsi:type="dcterms:W3CDTF">2018-08-08T00:25:00Z</dcterms:created>
  <dcterms:modified xsi:type="dcterms:W3CDTF">2022-08-26T10:31:00Z</dcterms:modified>
</cp:coreProperties>
</file>